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F3" w:rsidRPr="00F059F3" w:rsidRDefault="00F059F3" w:rsidP="00F05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52526"/>
          <w:kern w:val="36"/>
          <w:sz w:val="48"/>
          <w:szCs w:val="48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kern w:val="36"/>
          <w:sz w:val="48"/>
          <w:szCs w:val="48"/>
          <w:lang w:eastAsia="ru-RU"/>
        </w:rPr>
        <w:t>Чем занять ребенка во время карантина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Только без паники! При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коронавирусе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 карантин заметно пошатнул эмоциональное состояние, но впадать в угнетенное настроение – последнее дело. И тем более нельзя, чтобы в этот период ребенок, находясь с семьей, чувствовал себя без внимания, изолированным от общества. Мы привыкли во всем искать положительную сторону. Предлагаем ее и вам. 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br/>
        <w:t xml:space="preserve">На этот раз можно не называть вещи своими именами, и представить, что изоляция – это шанс. Шанс вернуть в семью сплочённость, устроить маленький отпуск, в котором все будет завязано на приятном времени, проведенном вместе. За эти недели вы можете не просто максимально улучшить взаимоотношения с детьми, но и прокачать их (да и свои тоже) творческие способности. Пусть эпидемия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коронавируса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 останется за стенами вашей квартиры, а внутри нее будет царить творческая атмосфера и уют. 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br/>
        <w:t>Мы предлагаем топ занятий для ребенка на период вынужденного сидения дома. Обещаем, никто не останется равнодушным. </w:t>
      </w: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P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  <w:lastRenderedPageBreak/>
        <w:br/>
        <w:t>ТОП 5 идей для девочки</w:t>
      </w:r>
    </w:p>
    <w:p w:rsid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t xml:space="preserve">В </w:t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доме каждой крохи обязательно должны быть разнообразные инструменты для рукоделия. Рисование и куклы – это, конечно, круто. Но за трехнедельный карантин поднадоест явно. Предлагаем альтернативы: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br/>
        <w:t>1.    Обновляем вещи, декорируя их стразами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Как на счет вернуть любовь девочки к старым вещам, которые ей больше не интересны? Футболки и юбки, детские сумочки, которые давно не достаются из ящика. Все это можно преобразить, если научить малышку пользоваться паяльником (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термоаппликатором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). Это специальное приспособление, которое позволяет нанести и аккуратно приклеить стразы. То есть можно выкладывать самые разные рисунки цветными камушками, перекрывать ими пятнышки или просто обновлять внешний вид. И польза, и крутой досуг на недели вперед. 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24125" cy="4286250"/>
            <wp:effectExtent l="0" t="0" r="9525" b="0"/>
            <wp:docPr id="11" name="Рисунок 11" descr="Паяльник для страз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яльник для страз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br/>
      </w: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t>2.    Наносим на свечи имена членов семьи и трогательные рисуночки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Дети обожают играть расплавленным воском, а свечи в доме – это еще и крутой декор. Так что, пока карантин в школах, дома – мастерская по сотворению красоты. В нашем каталоге есть крутой прибор для декорирования свечей. Им можно придавать свечам самую разную форму, рисовать на них, писать имена и даже целые стишки. Девочки от такого досуга будут в восторге.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0725" cy="4286250"/>
            <wp:effectExtent l="0" t="0" r="9525" b="0"/>
            <wp:docPr id="10" name="Рисунок 10" descr="Прибор для декорирования свеч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бор для декорирования свеч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t> </w:t>
      </w: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br/>
        <w:t>3.    Самостоятельно изготавливаем свечи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Нечего декорировать, а в магазин за свечами мешает выбраться карантин? Ерунда, а не проблема, ведь свечи можно сделать и самостоятельно. Заказывайте через интернет наборы для изготовления свечек из пчелиного воска и вперед. Кстати, когда эти свечи горят, они выделяют фитонциды, а это вещество убивает бактерии, грибки, вирусы. От вируса COVID-19, конечно, вряд ли поможет, но воздух в доме станет заметно чище. 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419600" cy="4286250"/>
            <wp:effectExtent l="0" t="0" r="0" b="0"/>
            <wp:docPr id="9" name="Рисунок 9" descr="Набор для изготовления свечей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ор для изготовления свечей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br/>
        <w:t>4.    Собираем дом для куколок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Пластмассовые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барби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 девочка точно отложит в сторону, когда у нее будет возможность самой соорудить кукольный домик вместе с мебелью. Собрать такой помогут специальные заготовки из фанер. Пока соберете каркас, пока поставите все мелкие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детальки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 на свои места, пока раскрасите мебель – не то что о карантине, о вирусе успеют забыть. Это действительно долгий, но дико занимательный процесс, в котором могут участвовать все члены семьи. 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105150" cy="4286250"/>
            <wp:effectExtent l="0" t="0" r="0" b="0"/>
            <wp:docPr id="8" name="Рисунок 8" descr="Заготовка из фанеры Кукольный доми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отовка из фанеры Кукольный доми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t> </w:t>
      </w: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br/>
        <w:t xml:space="preserve">5.    Занимаемся тканевыми аппликациями, учимся </w:t>
      </w:r>
      <w:proofErr w:type="spellStart"/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t>пэчворку</w:t>
      </w:r>
      <w:proofErr w:type="spellEnd"/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Еще один способ обновить старые вещи – сделать на них тканевые аппликации. Для этого в помощь придет мини утюжок для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пэчворка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. Им можно аккуратно приклеивать любые тканевые изделия, заклепки и даже стразы. Можно и вовсе заняться самим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пэчворком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. А что? Карантин – как раз время для открытия своих дремлющих талантов. 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43500" cy="4286250"/>
            <wp:effectExtent l="0" t="0" r="0" b="0"/>
            <wp:docPr id="7" name="Рисунок 7" descr="Набор для тканевых аппликаци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бор для тканевых аппликаци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</w:p>
    <w:p w:rsidR="00F059F3" w:rsidRPr="00F059F3" w:rsidRDefault="00F059F3" w:rsidP="00F05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36"/>
          <w:szCs w:val="36"/>
          <w:lang w:eastAsia="ru-RU"/>
        </w:rPr>
        <w:lastRenderedPageBreak/>
        <w:br/>
        <w:t>ТОП 5 идей для мальчика</w:t>
      </w:r>
    </w:p>
    <w:p w:rsidR="00F059F3" w:rsidRPr="00F059F3" w:rsidRDefault="00F059F3" w:rsidP="00F059F3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300" cy="3686175"/>
            <wp:effectExtent l="0" t="0" r="0" b="9525"/>
            <wp:docPr id="6" name="Рисунок 6" descr="ТОП 5 идей для мальчика на время каран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П 5 идей для мальчика на время каранти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Для мальчиков разнообразить время дома помогут инструменты для творчества. Только подумайте, насколько идеально можно за три недели научить парня работать своими руками! И не просто по принуждению. С нашим топом, он сам не захочет оставлять такие занятия. </w:t>
      </w: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br/>
      </w: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t>1.    Выпиливаем игрушки и фигурки</w:t>
      </w:r>
    </w:p>
    <w:p w:rsidR="00F059F3" w:rsidRPr="00F059F3" w:rsidRDefault="00F059F3" w:rsidP="00F059F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Если дома завалялся лобзик, можно прикупить </w:t>
      </w:r>
      <w:hyperlink r:id="rId16" w:history="1">
        <w:r w:rsidRPr="00F059F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заготовки из фанеры</w:t>
        </w:r>
      </w:hyperlink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 для выпиливания самых разных интересных штук. На такой заготовке уже нанесен контур рисунка, поэтому остается только выпилить из него фигурку, собрать ее и раскрасить. Дел на пару дней, так что лучше сразу купить несколько разных наборов для выпиливания.</w:t>
      </w: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br/>
        <w:t>2.    Работаем с деревом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Если лобзик таки не завалялся, самое время купить его вместе с целым набором по обработке дерева. Это крутые наборы, куда входят молотки, пассатижи, отвертки, буравчики и прочие инструменты, адаптированные под ребенка. Так можно и весь дом отремонтировать, и на всю жизнь научиться пользоваться такими важными инструментами. 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143250" cy="4286250"/>
            <wp:effectExtent l="0" t="0" r="0" b="0"/>
            <wp:docPr id="5" name="Рисунок 5" descr="Набор инструментов для работы по дерев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бор инструментов для работы по дерев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t> </w:t>
      </w: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br/>
        <w:t>3.    Выжигаем, режем, паяем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Можно совместить все эти творческие задачи в одну. В каталоге продаются многофункциональные приборы, один из которых как раз совмещает в себе роль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выжигателя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, резака и паяльника. Незачем покупать три отдельных инструмента и надеяться, что мальчик возьмется за все сразу. Можно купить один и на протяжении трех недель знакомить ребенка с возможностями прибора. Опробовать его особенно круто на деревянной заготовке: сначала выпиливаем из нее фигурку, а после выжигаем на ней рисунок. 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05325" cy="4286250"/>
            <wp:effectExtent l="0" t="0" r="9525" b="0"/>
            <wp:docPr id="4" name="Рисунок 4" descr="https://nemolotok.ru/storage/images/uploaded/%D0%A1%D1%82%D0%B0%D1%82%D1%8C%D0%B8/%D0%B2%D1%8B%D0%B6%D0%B8%D0%B3%D0%B0%D0%B5%D0%BC%20%D0%BF%D0%B0%D1%8F%D0%B5%D0%BC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molotok.ru/storage/images/uploaded/%D0%A1%D1%82%D0%B0%D1%82%D1%8C%D0%B8/%D0%B2%D1%8B%D0%B6%D0%B8%D0%B3%D0%B0%D0%B5%D0%BC%20%D0%BF%D0%B0%D1%8F%D0%B5%D0%BC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t>4.    Занимаемся со школьным набором инструментов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В школе точно есть уроки труда, а вот инструментов на всех мальчишек хватает редко. Можно решить эту проблему: отдельно купить школьный набор с инструментами и, пока есть время, попрактиковаться работать им в стенах дома. Обычно туда входит </w:t>
      </w:r>
      <w:proofErr w:type="spell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выжигатель</w:t>
      </w:r>
      <w:proofErr w:type="spell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 с насадками, лобзик, зажимы, кисточки и прочие полезные штуки. Пока со всем разберешься – можно уже и в школу идти. </w:t>
      </w:r>
    </w:p>
    <w:p w:rsidR="00955FDD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286125" cy="4286250"/>
            <wp:effectExtent l="0" t="0" r="9525" b="0"/>
            <wp:docPr id="3" name="Рисунок 3" descr="Школьный набор Pebar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кольный набор Pebar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br/>
      </w: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955FDD" w:rsidRDefault="00955FDD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</w:p>
    <w:p w:rsidR="00F059F3" w:rsidRPr="00F059F3" w:rsidRDefault="00F059F3" w:rsidP="00F05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</w:pPr>
      <w:r w:rsidRPr="00F059F3">
        <w:rPr>
          <w:rFonts w:ascii="Times New Roman" w:eastAsia="Times New Roman" w:hAnsi="Times New Roman" w:cs="Times New Roman"/>
          <w:b/>
          <w:bCs/>
          <w:color w:val="252526"/>
          <w:sz w:val="27"/>
          <w:szCs w:val="27"/>
          <w:lang w:eastAsia="ru-RU"/>
        </w:rPr>
        <w:lastRenderedPageBreak/>
        <w:t>5.    Заботимся о птицах, мастеря скворечник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В карантин самое время нести в мир больше добра. Интересным и полезным занятием станет сборка скворечника по уже заготовленным деталям. В такие наборы входят деревянные заготовки, которые собираются по макету. После того, как домик будет готов, мальчик сможет разрисовать его по своему усмотрению. После этого крепим скворечник поближе к окнам и занимаемся изучением птиц, которые в благодарность нам поют о весне. Кстати, на такие наборы сейчас у нас действует скидка. Потому что мы за добро и творчество </w:t>
      </w:r>
      <w:proofErr w:type="gramStart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во время</w:t>
      </w:r>
      <w:proofErr w:type="gramEnd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 xml:space="preserve"> даже самых непростых времен.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48000" cy="4286250"/>
            <wp:effectExtent l="0" t="0" r="0" b="0"/>
            <wp:docPr id="2" name="Рисунок 2" descr="скворечник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воречник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t> 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</w:r>
      <w:bookmarkStart w:id="0" w:name="_GoBack"/>
      <w:r w:rsidRPr="00F059F3">
        <w:rPr>
          <w:rFonts w:ascii="Times New Roman" w:eastAsia="Times New Roman" w:hAnsi="Times New Roman" w:cs="Times New Roman"/>
          <w:color w:val="61605F"/>
          <w:sz w:val="28"/>
          <w:szCs w:val="28"/>
          <w:lang w:eastAsia="ru-RU"/>
        </w:rPr>
        <w:t>Вот такой топ у нас поучилось составить. Мы точно уверены, все эти занятия отвлекут и вас, и детей от грустных мыслей. Занятие же творчеством не просто разнообразит будни на карантине, но и поможет раскрыть творческий потенциал. Занимайтесь полезными и интересными вещами всей семьей, укрепляйте отношения и тогда недели пройдут быстро, приятно и, главное, весело. </w:t>
      </w:r>
    </w:p>
    <w:bookmarkEnd w:id="0"/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br/>
        <w:t> </w:t>
      </w:r>
    </w:p>
    <w:p w:rsidR="00F059F3" w:rsidRPr="00F059F3" w:rsidRDefault="00F059F3" w:rsidP="00F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color w:val="61605F"/>
          <w:sz w:val="24"/>
          <w:szCs w:val="24"/>
          <w:lang w:eastAsia="ru-RU"/>
        </w:rPr>
        <w:t> 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52550" cy="1390650"/>
            <wp:effectExtent l="0" t="0" r="0" b="0"/>
            <wp:docPr id="1" name="Рисунок 1" descr="https://nemolotok.ru/storage/images/elems/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emolotok.ru/storage/images/elems/percen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F3" w:rsidRPr="00F059F3" w:rsidRDefault="00F059F3" w:rsidP="00F059F3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Получи купон на скидку 10% при подписке на наши новости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9F3" w:rsidRPr="00F059F3" w:rsidRDefault="00F059F3" w:rsidP="00F059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59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059F3" w:rsidRPr="00F059F3" w:rsidRDefault="00F059F3" w:rsidP="00F059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59F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Подписаться</w:t>
      </w:r>
    </w:p>
    <w:p w:rsidR="00F059F3" w:rsidRPr="00F059F3" w:rsidRDefault="00F059F3" w:rsidP="00F059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59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9F3" w:rsidRPr="00F059F3" w:rsidRDefault="00F059F3" w:rsidP="00F059F3">
      <w:pPr>
        <w:spacing w:before="100" w:beforeAutospacing="1" w:after="100" w:afterAutospacing="1" w:line="240" w:lineRule="auto"/>
        <w:textAlignment w:val="top"/>
        <w:outlineLvl w:val="5"/>
        <w:rPr>
          <w:rFonts w:ascii="Times New Roman" w:eastAsia="Times New Roman" w:hAnsi="Times New Roman" w:cs="Times New Roman"/>
          <w:b/>
          <w:bCs/>
          <w:caps/>
          <w:color w:val="252526"/>
          <w:sz w:val="15"/>
          <w:szCs w:val="15"/>
          <w:lang w:eastAsia="ru-RU"/>
        </w:rPr>
      </w:pPr>
    </w:p>
    <w:p w:rsidR="009F5F0E" w:rsidRDefault="00955FDD"/>
    <w:sectPr w:rsidR="009F5F0E" w:rsidSect="00F128AB">
      <w:pgSz w:w="11906" w:h="16838" w:code="9"/>
      <w:pgMar w:top="709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19B"/>
    <w:multiLevelType w:val="multilevel"/>
    <w:tmpl w:val="6FC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F2BED"/>
    <w:multiLevelType w:val="multilevel"/>
    <w:tmpl w:val="9A1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E67DC"/>
    <w:multiLevelType w:val="multilevel"/>
    <w:tmpl w:val="6C9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CC"/>
    <w:rsid w:val="002D3DA2"/>
    <w:rsid w:val="00372FB6"/>
    <w:rsid w:val="00955FDD"/>
    <w:rsid w:val="009D7ADC"/>
    <w:rsid w:val="00BA5816"/>
    <w:rsid w:val="00D65BCC"/>
    <w:rsid w:val="00F059F3"/>
    <w:rsid w:val="00F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CE0"/>
  <w15:chartTrackingRefBased/>
  <w15:docId w15:val="{D15F7A1B-1C35-4C8C-91DC-E2A7DB0B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5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059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59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9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5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5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5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59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7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CE8"/>
            <w:right w:val="none" w:sz="0" w:space="0" w:color="auto"/>
          </w:divBdr>
          <w:divsChild>
            <w:div w:id="1887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emolotok.ru/nabor-dlya-tkanevykh-applikatsiy-pebaro-0219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molotok.ru/shkolnyy-nabor-pebaro-9310260b" TargetMode="External"/><Relationship Id="rId7" Type="http://schemas.openxmlformats.org/officeDocument/2006/relationships/hyperlink" Target="https://nemolotok.ru/pribor-dlya-dekorirovaniya-svechey-s-nasadkami-pebaro-027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nemolotok.ru/nabor-instrumentov-dlya-raboty-po-derevu-dlya-nachinayushchikh-v-derevyannom-yashchike-pebaro-462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nemolotok.ru/zagotovki-iz-fanery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molotok.ru/zagotovka-iz-fanery-kukolnyy-domik-s-mebelyu-880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nemolotok.ru/payalnik-termoapplikator-s-naborom-straz-pebaro-0251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nemolotok.ru/nabor-dlya-izgotovleniya-skvorechnika-pebaro-3992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nemolotok.ru/multifunktsionalnyy-vyzhigatel-rezak-i-payalnik-3-v-1-shirokiy-10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molotok.ru/nabor-dlya-izgotovleniya-svechey-iz-pchelinogo-voska-wachs-set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лэзэ бэбэнэнэ</dc:creator>
  <cp:keywords/>
  <dc:description/>
  <cp:lastModifiedBy>лэзэ бэбэнэнэ</cp:lastModifiedBy>
  <cp:revision>2</cp:revision>
  <dcterms:created xsi:type="dcterms:W3CDTF">2020-04-09T12:57:00Z</dcterms:created>
  <dcterms:modified xsi:type="dcterms:W3CDTF">2020-04-09T13:11:00Z</dcterms:modified>
</cp:coreProperties>
</file>