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94" w:rsidRDefault="00EE1B94">
      <w:pPr>
        <w:spacing w:after="3" w:line="415" w:lineRule="auto"/>
        <w:jc w:val="center"/>
      </w:pPr>
      <w:r>
        <w:t xml:space="preserve">Муниципальное бюджетное дошкольное образовательное учреждение </w:t>
      </w:r>
    </w:p>
    <w:p w:rsidR="00EE1B94" w:rsidRDefault="00EE1B94">
      <w:pPr>
        <w:spacing w:after="3" w:line="415" w:lineRule="auto"/>
        <w:jc w:val="center"/>
        <w:rPr>
          <w:sz w:val="16"/>
          <w:szCs w:val="16"/>
        </w:rPr>
      </w:pPr>
      <w:r>
        <w:t>детский сад №393</w:t>
      </w:r>
      <w:r w:rsidRPr="00EE1B94">
        <w:rPr>
          <w:sz w:val="16"/>
          <w:szCs w:val="16"/>
        </w:rPr>
        <w:t xml:space="preserve"> </w:t>
      </w:r>
    </w:p>
    <w:p w:rsidR="00EB24AA" w:rsidRDefault="00EE1B94">
      <w:pPr>
        <w:spacing w:after="3" w:line="415" w:lineRule="auto"/>
        <w:jc w:val="center"/>
      </w:pPr>
      <w:r w:rsidRPr="00EE1B94">
        <w:rPr>
          <w:sz w:val="16"/>
          <w:szCs w:val="16"/>
        </w:rPr>
        <w:t xml:space="preserve">620027, Свердловская обл., г. Екатеринбург, ул. </w:t>
      </w:r>
      <w:proofErr w:type="spellStart"/>
      <w:r w:rsidRPr="00EE1B94">
        <w:rPr>
          <w:sz w:val="16"/>
          <w:szCs w:val="16"/>
        </w:rPr>
        <w:t>Мельковская</w:t>
      </w:r>
      <w:proofErr w:type="spellEnd"/>
      <w:r w:rsidRPr="00EE1B94">
        <w:rPr>
          <w:sz w:val="16"/>
          <w:szCs w:val="16"/>
        </w:rPr>
        <w:t xml:space="preserve">, 4 (корпус №1), ул. </w:t>
      </w:r>
      <w:proofErr w:type="spellStart"/>
      <w:r w:rsidRPr="00EE1B94">
        <w:rPr>
          <w:sz w:val="16"/>
          <w:szCs w:val="16"/>
        </w:rPr>
        <w:t>Мельковская</w:t>
      </w:r>
      <w:proofErr w:type="spellEnd"/>
      <w:r w:rsidRPr="00EE1B94">
        <w:rPr>
          <w:sz w:val="16"/>
          <w:szCs w:val="16"/>
        </w:rPr>
        <w:t xml:space="preserve">, 11а (корпус № 2), </w:t>
      </w:r>
      <w:proofErr w:type="spellStart"/>
      <w:r w:rsidRPr="00EE1B94">
        <w:rPr>
          <w:sz w:val="16"/>
          <w:szCs w:val="16"/>
        </w:rPr>
        <w:t>ул.Мельковская</w:t>
      </w:r>
      <w:proofErr w:type="spellEnd"/>
      <w:r w:rsidRPr="00EE1B94">
        <w:rPr>
          <w:sz w:val="16"/>
          <w:szCs w:val="16"/>
        </w:rPr>
        <w:t>, 9а (корпус № 3)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3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215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215" w:line="259" w:lineRule="auto"/>
        <w:ind w:left="10" w:right="30"/>
        <w:jc w:val="center"/>
      </w:pPr>
      <w:r>
        <w:rPr>
          <w:b/>
        </w:rPr>
        <w:t xml:space="preserve">Конспект </w:t>
      </w:r>
    </w:p>
    <w:p w:rsidR="00EB24AA" w:rsidRDefault="00EE1B94">
      <w:pPr>
        <w:spacing w:after="211" w:line="259" w:lineRule="auto"/>
        <w:ind w:left="254" w:right="0"/>
        <w:jc w:val="left"/>
      </w:pPr>
      <w:r>
        <w:rPr>
          <w:b/>
        </w:rPr>
        <w:t xml:space="preserve">педагогического мероприятия по художественно-эстетическому развитию </w:t>
      </w:r>
    </w:p>
    <w:p w:rsidR="00EB24AA" w:rsidRDefault="00EE1B94">
      <w:pPr>
        <w:spacing w:after="215" w:line="259" w:lineRule="auto"/>
        <w:ind w:left="10" w:right="33"/>
        <w:jc w:val="center"/>
      </w:pPr>
      <w:r>
        <w:rPr>
          <w:b/>
        </w:rPr>
        <w:t xml:space="preserve">с детьми 5-6 лет </w:t>
      </w:r>
    </w:p>
    <w:p w:rsidR="00EB24AA" w:rsidRDefault="00EE1B94">
      <w:pPr>
        <w:spacing w:after="158" w:line="259" w:lineRule="auto"/>
        <w:ind w:left="0" w:right="25" w:firstLine="0"/>
        <w:jc w:val="center"/>
      </w:pPr>
      <w:r>
        <w:rPr>
          <w:b/>
          <w:i/>
        </w:rPr>
        <w:t xml:space="preserve">«В гости к радуге»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89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0" w:line="390" w:lineRule="auto"/>
        <w:ind w:left="0" w:right="114" w:firstLine="0"/>
        <w:jc w:val="right"/>
      </w:pPr>
      <w:r>
        <w:rPr>
          <w:b/>
        </w:rPr>
        <w:t xml:space="preserve">                                                             Составил: </w:t>
      </w:r>
      <w:proofErr w:type="spellStart"/>
      <w:r>
        <w:t>Чачанидзе</w:t>
      </w:r>
      <w:proofErr w:type="spellEnd"/>
      <w:r>
        <w:t xml:space="preserve"> Татьяна Леонидовна </w:t>
      </w:r>
      <w:r>
        <w:t xml:space="preserve">воспитатель высшей кв. категории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7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B24AA" w:rsidRDefault="00EE1B94">
      <w:pPr>
        <w:spacing w:after="158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EE1B94" w:rsidRDefault="00EE1B94" w:rsidP="00EE1B94">
      <w:pPr>
        <w:spacing w:after="158" w:line="259" w:lineRule="auto"/>
        <w:ind w:left="40" w:right="0" w:firstLine="0"/>
        <w:jc w:val="center"/>
        <w:rPr>
          <w:b/>
        </w:rPr>
      </w:pPr>
    </w:p>
    <w:p w:rsidR="00EE1B94" w:rsidRDefault="00EE1B94" w:rsidP="00EE1B94">
      <w:pPr>
        <w:spacing w:after="158" w:line="259" w:lineRule="auto"/>
        <w:ind w:left="40" w:right="0" w:firstLine="0"/>
        <w:jc w:val="center"/>
        <w:rPr>
          <w:b/>
        </w:rPr>
      </w:pPr>
    </w:p>
    <w:p w:rsidR="00EB24AA" w:rsidRDefault="00EE1B94" w:rsidP="00EE1B94">
      <w:pPr>
        <w:spacing w:after="158" w:line="259" w:lineRule="auto"/>
        <w:ind w:left="40" w:right="0" w:firstLine="0"/>
        <w:jc w:val="center"/>
      </w:pPr>
      <w:r>
        <w:t>г. Екатеринбург 2023</w:t>
      </w:r>
      <w:r>
        <w:t xml:space="preserve"> г. </w:t>
      </w:r>
    </w:p>
    <w:p w:rsidR="00EB24AA" w:rsidRDefault="00EB24AA">
      <w:pPr>
        <w:spacing w:after="0" w:line="259" w:lineRule="auto"/>
        <w:ind w:left="-1133" w:right="34" w:firstLine="0"/>
      </w:pPr>
    </w:p>
    <w:tbl>
      <w:tblPr>
        <w:tblStyle w:val="TableGrid"/>
        <w:tblW w:w="9915" w:type="dxa"/>
        <w:tblInd w:w="4" w:type="dxa"/>
        <w:tblCellMar>
          <w:top w:w="34" w:type="dxa"/>
          <w:left w:w="112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9915"/>
      </w:tblGrid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 w:rsidP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Фамилия                                  </w:t>
            </w:r>
            <w:proofErr w:type="spellStart"/>
            <w:r>
              <w:rPr>
                <w:i/>
              </w:rPr>
              <w:t>Чачанидзе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EB24AA">
        <w:trPr>
          <w:trHeight w:val="333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Имя                                               </w:t>
            </w:r>
            <w:r>
              <w:rPr>
                <w:i/>
              </w:rPr>
              <w:t xml:space="preserve">Татьяна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Отчество                                      </w:t>
            </w:r>
            <w:r>
              <w:rPr>
                <w:i/>
              </w:rPr>
              <w:t xml:space="preserve">Леонидовна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Место работы                </w:t>
            </w:r>
            <w:r>
              <w:rPr>
                <w:i/>
              </w:rPr>
              <w:t>МБДОУ детский сад №43</w:t>
            </w:r>
            <w:r>
              <w:rPr>
                <w:b/>
              </w:rPr>
              <w:t xml:space="preserve">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Должность</w:t>
            </w:r>
            <w:r>
              <w:rPr>
                <w:b/>
              </w:rPr>
              <w:t xml:space="preserve">                                </w:t>
            </w:r>
            <w:r>
              <w:rPr>
                <w:i/>
              </w:rPr>
              <w:t xml:space="preserve">воспитатель </w:t>
            </w:r>
          </w:p>
        </w:tc>
      </w:tr>
      <w:tr w:rsidR="00EB24AA">
        <w:trPr>
          <w:trHeight w:val="65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2079" w:firstLine="0"/>
              <w:jc w:val="left"/>
            </w:pPr>
            <w:r>
              <w:rPr>
                <w:b/>
              </w:rPr>
              <w:t xml:space="preserve">Форма организации детских видов деятельности  </w:t>
            </w:r>
            <w:r>
              <w:rPr>
                <w:i/>
              </w:rPr>
              <w:t xml:space="preserve">Творческая мастерская «Путешествие к радуге»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Возраст детей                         </w:t>
            </w:r>
            <w:r>
              <w:rPr>
                <w:i/>
              </w:rPr>
              <w:t xml:space="preserve">старшая группа </w:t>
            </w:r>
          </w:p>
        </w:tc>
      </w:tr>
      <w:tr w:rsidR="00EB24AA">
        <w:trPr>
          <w:trHeight w:val="656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Образовательные области</w:t>
            </w:r>
            <w:r>
              <w:rPr>
                <w:i/>
              </w:rPr>
              <w:t xml:space="preserve"> «Художественно-эстетическое развитие»,</w:t>
            </w:r>
            <w:r>
              <w:t xml:space="preserve"> «</w:t>
            </w:r>
            <w:r>
              <w:rPr>
                <w:i/>
              </w:rPr>
              <w:t>Познавательное развитие», «Речевое развитие»</w:t>
            </w:r>
            <w:r>
              <w:rPr>
                <w:b/>
              </w:rPr>
              <w:t xml:space="preserve">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Тема:                                           </w:t>
            </w:r>
            <w:r>
              <w:rPr>
                <w:i/>
              </w:rPr>
              <w:t>«В гости к радуге»</w:t>
            </w:r>
            <w:r>
              <w:rPr>
                <w:b/>
              </w:rPr>
              <w:t xml:space="preserve"> </w:t>
            </w:r>
          </w:p>
        </w:tc>
      </w:tr>
      <w:tr w:rsidR="00EB24AA">
        <w:trPr>
          <w:trHeight w:val="3229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30" w:line="259" w:lineRule="auto"/>
              <w:ind w:left="0" w:right="0" w:firstLine="0"/>
              <w:jc w:val="left"/>
            </w:pPr>
            <w:r>
              <w:rPr>
                <w:b/>
              </w:rPr>
              <w:t>Программные задачи:</w:t>
            </w:r>
            <w:r>
              <w:rPr>
                <w:i/>
              </w:rPr>
              <w:t xml:space="preserve">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8" w:line="276" w:lineRule="auto"/>
              <w:ind w:right="0" w:hanging="360"/>
              <w:jc w:val="left"/>
            </w:pPr>
            <w:r>
              <w:rPr>
                <w:i/>
                <w:color w:val="111111"/>
              </w:rPr>
              <w:t xml:space="preserve">Познакомить детей с необычной техникой рисования на воде – </w:t>
            </w:r>
            <w:proofErr w:type="spellStart"/>
            <w:r>
              <w:rPr>
                <w:i/>
                <w:color w:val="111111"/>
              </w:rPr>
              <w:t>Эбру</w:t>
            </w:r>
            <w:proofErr w:type="spellEnd"/>
            <w:r>
              <w:rPr>
                <w:i/>
                <w:color w:val="111111"/>
              </w:rPr>
              <w:t>, вызвать интерес к рисованию на воде.</w:t>
            </w:r>
            <w:r>
              <w:rPr>
                <w:i/>
              </w:rPr>
              <w:t xml:space="preserve">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25" w:line="259" w:lineRule="auto"/>
              <w:ind w:right="0" w:hanging="360"/>
              <w:jc w:val="left"/>
            </w:pPr>
            <w:r>
              <w:rPr>
                <w:i/>
              </w:rPr>
              <w:t xml:space="preserve">Развивать мелкую моторику рук, координацию руки в процессе рисования.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31" w:line="259" w:lineRule="auto"/>
              <w:ind w:right="0" w:hanging="360"/>
              <w:jc w:val="left"/>
            </w:pPr>
            <w:r>
              <w:rPr>
                <w:i/>
              </w:rPr>
              <w:t>Закреплять представления детей 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i/>
              </w:rPr>
              <w:t xml:space="preserve">природном явлении - радуга.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10" w:line="274" w:lineRule="auto"/>
              <w:ind w:right="0" w:hanging="360"/>
              <w:jc w:val="left"/>
            </w:pPr>
            <w:r>
              <w:rPr>
                <w:i/>
                <w:color w:val="111111"/>
              </w:rPr>
              <w:t>Совершенствовать знания детей о цветах радуги, их последовательном расположении.</w:t>
            </w:r>
            <w:r>
              <w:rPr>
                <w:i/>
              </w:rPr>
              <w:t xml:space="preserve">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6" w:line="277" w:lineRule="auto"/>
              <w:ind w:right="0" w:hanging="360"/>
              <w:jc w:val="left"/>
            </w:pPr>
            <w:r>
              <w:rPr>
                <w:i/>
              </w:rPr>
              <w:t>Совершенствовать умения внимательно слуша</w:t>
            </w:r>
            <w:r>
              <w:rPr>
                <w:i/>
              </w:rPr>
              <w:t xml:space="preserve">ть, отвечать на вопросы полными предложениями; </w:t>
            </w:r>
          </w:p>
          <w:p w:rsidR="00EB24AA" w:rsidRDefault="00EE1B94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</w:pPr>
            <w:r>
              <w:rPr>
                <w:i/>
              </w:rPr>
              <w:t xml:space="preserve">Развивать познавательный интерес, активизировать словарный запас. </w:t>
            </w:r>
          </w:p>
        </w:tc>
      </w:tr>
      <w:tr w:rsidR="00EB24AA">
        <w:trPr>
          <w:trHeight w:val="1944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69" w:firstLine="0"/>
            </w:pPr>
            <w:r>
              <w:rPr>
                <w:b/>
              </w:rPr>
              <w:t xml:space="preserve">Оборудование и материалы: </w:t>
            </w:r>
            <w:r>
              <w:rPr>
                <w:i/>
              </w:rPr>
              <w:t>мольберт с изображением радуги, дождя, солнца, Макеты цветов на палочках: тюльпан, ноготки, подсолнух, колокольчики, васильки, ирис, поддоны с жидкостью, краски в ложементах, кисть-щетина, деревянные палочки, бумажные салфетки, стаканы с водой, белая бумаг</w:t>
            </w:r>
            <w:r>
              <w:rPr>
                <w:i/>
              </w:rPr>
              <w:t xml:space="preserve">а, бумага для чистки воды, музыкальная колонка, наклейки – смайлики для проведения рефлексии.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Предварительная работа: </w:t>
            </w:r>
            <w:r>
              <w:rPr>
                <w:i/>
              </w:rPr>
              <w:t>Наблюдение детей в ходе прогулки за радугой.</w:t>
            </w:r>
            <w:r>
              <w:rPr>
                <w:b/>
              </w:rPr>
              <w:t xml:space="preserve">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Ход работы: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Мотивационно-ориентировочный этап </w:t>
            </w:r>
          </w:p>
        </w:tc>
      </w:tr>
      <w:tr w:rsidR="00EB24AA">
        <w:trPr>
          <w:trHeight w:val="1296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66" w:firstLine="0"/>
            </w:pPr>
            <w:r>
              <w:rPr>
                <w:i/>
              </w:rPr>
              <w:t xml:space="preserve">К детям приходит воспитатель и предлагает им послушать интересную историю, которая произошла с одним мальчиком, в ходе которой выясняется, что «родителями» радуги являются батюшка Красно Солнышко, матушка – Дождевая водица.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Поисковый этап: </w:t>
            </w:r>
          </w:p>
        </w:tc>
      </w:tr>
      <w:tr w:rsidR="00EB24AA">
        <w:trPr>
          <w:trHeight w:val="3553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5" w:line="277" w:lineRule="auto"/>
              <w:ind w:left="0" w:right="0" w:firstLine="0"/>
            </w:pPr>
            <w:r>
              <w:rPr>
                <w:i/>
              </w:rPr>
              <w:lastRenderedPageBreak/>
              <w:t xml:space="preserve">Педагог организует обсуждение: почему родителями радуги называют батюшку Красно Солнышко, а матушку – Дождевая водица?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25" w:line="259" w:lineRule="auto"/>
              <w:ind w:right="0" w:hanging="360"/>
              <w:jc w:val="left"/>
            </w:pPr>
            <w:r>
              <w:rPr>
                <w:i/>
              </w:rPr>
              <w:t xml:space="preserve">Как можно расшифровать слово «радуга»?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27" w:line="259" w:lineRule="auto"/>
              <w:ind w:right="0" w:hanging="360"/>
              <w:jc w:val="left"/>
            </w:pPr>
            <w:r>
              <w:rPr>
                <w:i/>
              </w:rPr>
              <w:t xml:space="preserve">Кто из ребят видел настоящую радугу и как это было?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25" w:line="259" w:lineRule="auto"/>
              <w:ind w:right="0" w:hanging="360"/>
              <w:jc w:val="left"/>
            </w:pPr>
            <w:r>
              <w:rPr>
                <w:i/>
              </w:rPr>
              <w:t xml:space="preserve">На что похожа радуга?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29" w:line="259" w:lineRule="auto"/>
              <w:ind w:right="0" w:hanging="360"/>
              <w:jc w:val="left"/>
            </w:pPr>
            <w:r>
              <w:rPr>
                <w:i/>
              </w:rPr>
              <w:t xml:space="preserve">В какое время года можно увидеть радугу?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23" w:line="259" w:lineRule="auto"/>
              <w:ind w:right="0" w:hanging="360"/>
              <w:jc w:val="left"/>
            </w:pPr>
            <w:r>
              <w:rPr>
                <w:i/>
              </w:rPr>
              <w:t xml:space="preserve">После чего можно наблюдать радугу? </w:t>
            </w:r>
          </w:p>
          <w:p w:rsidR="00EB24AA" w:rsidRDefault="00EE1B9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rPr>
                <w:i/>
              </w:rPr>
              <w:t xml:space="preserve">Сколько цветов у радуги? </w:t>
            </w:r>
          </w:p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EB24AA">
        <w:trPr>
          <w:trHeight w:val="332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Практический этап: </w:t>
            </w:r>
          </w:p>
        </w:tc>
      </w:tr>
      <w:tr w:rsidR="00EB24AA">
        <w:trPr>
          <w:trHeight w:val="8058"/>
        </w:trPr>
        <w:tc>
          <w:tcPr>
            <w:tcW w:w="9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B24AA" w:rsidRDefault="00EE1B94">
            <w:pPr>
              <w:spacing w:after="30" w:line="258" w:lineRule="auto"/>
              <w:ind w:left="0" w:right="73" w:firstLine="0"/>
            </w:pPr>
            <w:r>
              <w:rPr>
                <w:i/>
              </w:rPr>
              <w:t xml:space="preserve">Педагог предлагает детям произнести </w:t>
            </w:r>
            <w:r>
              <w:rPr>
                <w:i/>
              </w:rPr>
              <w:t xml:space="preserve">стихотворение, которое способствует быстрому запоминанию цветового спектра радуги «Каждый охотник желает знать, где сидит фазан». </w:t>
            </w:r>
          </w:p>
          <w:p w:rsidR="00EB24AA" w:rsidRDefault="00EE1B94">
            <w:pPr>
              <w:spacing w:after="0" w:line="251" w:lineRule="auto"/>
              <w:ind w:left="0" w:right="69" w:firstLine="0"/>
            </w:pPr>
            <w:r>
              <w:rPr>
                <w:i/>
              </w:rPr>
              <w:t xml:space="preserve">Педагог совместно с детьми несколько раз повторяет данное стихотворение. </w:t>
            </w:r>
            <w:r>
              <w:rPr>
                <w:i/>
              </w:rPr>
              <w:t xml:space="preserve">Работа на мольберте, промежуточное закрепление знаний детей, дети рассматривают радугу на мольберте, прикрепляют изображение дождя и солнца, те природные явления, без которых радуга не может появиться. </w:t>
            </w:r>
          </w:p>
          <w:p w:rsidR="00EB24AA" w:rsidRDefault="00EE1B94">
            <w:pPr>
              <w:spacing w:after="24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48" w:lineRule="auto"/>
              <w:ind w:left="0" w:right="73" w:firstLine="0"/>
            </w:pPr>
            <w:r>
              <w:rPr>
                <w:i/>
              </w:rPr>
              <w:t>Игровая ситуация «Выросли цветы» (необходимо назват</w:t>
            </w:r>
            <w:r>
              <w:rPr>
                <w:i/>
              </w:rPr>
              <w:t>ь цветок, его цвет) Педагог предлагает пересадить все цветы на полянку возле радуги в том порядке, в котором располагаются цвета радуги, начиная с красного. Дети пересаживают цветы в соответствии с цветовым спектром радуги в определенном порядке, проговари</w:t>
            </w:r>
            <w:r>
              <w:rPr>
                <w:i/>
              </w:rPr>
              <w:t xml:space="preserve">вая названия и цвет цветка. </w:t>
            </w:r>
          </w:p>
          <w:p w:rsidR="00EB24AA" w:rsidRDefault="00EE1B94">
            <w:pPr>
              <w:spacing w:after="25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79" w:lineRule="auto"/>
              <w:ind w:left="0" w:right="0" w:firstLine="0"/>
            </w:pPr>
            <w:r>
              <w:rPr>
                <w:i/>
              </w:rPr>
              <w:t xml:space="preserve">Игра «День-ночь» (дети закрывают глаза, педагог прячет один из посаженных цветов, дети открывают глаза- называют пропавший цветок и его цвет.) </w:t>
            </w:r>
          </w:p>
          <w:p w:rsidR="00EB24AA" w:rsidRDefault="00EE1B94">
            <w:pPr>
              <w:spacing w:after="28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77" w:lineRule="auto"/>
              <w:ind w:left="0" w:right="0" w:firstLine="0"/>
            </w:pPr>
            <w:r>
              <w:rPr>
                <w:i/>
              </w:rPr>
              <w:t xml:space="preserve">Знакомство детей с необычной техникой рисования на воде – </w:t>
            </w:r>
            <w:proofErr w:type="spellStart"/>
            <w:r>
              <w:rPr>
                <w:i/>
              </w:rPr>
              <w:t>эбру</w:t>
            </w:r>
            <w:proofErr w:type="spellEnd"/>
            <w:r>
              <w:rPr>
                <w:i/>
              </w:rPr>
              <w:t xml:space="preserve">. Рисование радуги на воде. Перевод рисунка на лист бумаги. </w:t>
            </w:r>
          </w:p>
          <w:p w:rsidR="00EB24AA" w:rsidRDefault="00EE1B94">
            <w:pPr>
              <w:spacing w:after="24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EB24AA" w:rsidRDefault="00EE1B94">
            <w:pPr>
              <w:spacing w:after="0" w:line="265" w:lineRule="auto"/>
              <w:ind w:left="0" w:right="66" w:firstLine="0"/>
            </w:pPr>
            <w:r>
              <w:rPr>
                <w:i/>
              </w:rPr>
              <w:t>Рефлексия «Радуга» (дети прикрепляют наклейку-</w:t>
            </w:r>
            <w:proofErr w:type="spellStart"/>
            <w:r>
              <w:rPr>
                <w:i/>
              </w:rPr>
              <w:t>смайл</w:t>
            </w:r>
            <w:proofErr w:type="spellEnd"/>
            <w:r>
              <w:rPr>
                <w:i/>
              </w:rPr>
              <w:t xml:space="preserve"> на дугу радуги в соответствии с ее размером, т.е. если занятие понравилось и все получилось, то смайлик прикрепляем на самую большую дугу</w:t>
            </w:r>
            <w:r>
              <w:rPr>
                <w:i/>
              </w:rPr>
              <w:t xml:space="preserve"> радуги – красную, если вообще не понравилось занятие- на самую маленькую – фиолетовую) </w:t>
            </w:r>
          </w:p>
          <w:p w:rsidR="00EB24AA" w:rsidRDefault="00EE1B9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EB24AA" w:rsidRDefault="00EE1B94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EB24AA" w:rsidRDefault="00EE1B94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B24AA" w:rsidRDefault="00EE1B94">
      <w:pPr>
        <w:spacing w:after="1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B24AA" w:rsidRDefault="00EE1B94" w:rsidP="00EE1B94">
      <w:pPr>
        <w:spacing w:after="15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  <w:bookmarkStart w:id="0" w:name="_GoBack"/>
      <w:bookmarkEnd w:id="0"/>
    </w:p>
    <w:p w:rsidR="00EB24AA" w:rsidRDefault="00EE1B94">
      <w:pPr>
        <w:spacing w:after="215" w:line="259" w:lineRule="auto"/>
        <w:ind w:left="10" w:right="34"/>
        <w:jc w:val="center"/>
      </w:pPr>
      <w:r>
        <w:rPr>
          <w:b/>
        </w:rPr>
        <w:t>Х</w:t>
      </w:r>
      <w:r>
        <w:rPr>
          <w:b/>
        </w:rPr>
        <w:t xml:space="preserve">од занятия.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Ребята, посмотрите, сколько гостей сегодня пришло к нам на занятие. Давайте поздороваемся. </w:t>
      </w:r>
    </w:p>
    <w:p w:rsidR="00EB24AA" w:rsidRDefault="00EE1B94">
      <w:pPr>
        <w:spacing w:after="17"/>
        <w:ind w:left="-5" w:right="16"/>
      </w:pPr>
      <w:r>
        <w:rPr>
          <w:b/>
        </w:rPr>
        <w:t>Воспитатель:</w:t>
      </w:r>
      <w:r>
        <w:t xml:space="preserve"> </w:t>
      </w:r>
      <w:proofErr w:type="gramStart"/>
      <w:r>
        <w:t>А</w:t>
      </w:r>
      <w:proofErr w:type="gramEnd"/>
      <w:r>
        <w:t xml:space="preserve"> еще давайте мы подарим нашим гостям свои улыбки. Ведь каждая улыбка — это маленькое солнышко, от которой становится тепло и хорошо. Поэтому я предлагаю вам чаще улыбаться друг другу и дарить окружающим хорошее настроение! 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>Ребята, сегодня у нас необычно</w:t>
      </w:r>
      <w:r>
        <w:t xml:space="preserve">е занятие.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А теперь я хочу рассказать Историю о Мальчике, который хотел стать Художником.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>Жил да был на свете один Мальчик, который мечтал стать художником. Сидел он как-то у окна, смотрел на серый дождик за стеклом и грустил. А дождик устал моросить, да</w:t>
      </w:r>
      <w:r>
        <w:t xml:space="preserve"> и закончился. Из-за тучек выглянуло солнышко, и в чистом небе засверкала всеми цветами радуга. </w:t>
      </w:r>
    </w:p>
    <w:p w:rsidR="00EB24AA" w:rsidRDefault="00EE1B94">
      <w:pPr>
        <w:ind w:left="-5" w:right="16"/>
      </w:pPr>
      <w:r>
        <w:t xml:space="preserve">Мальчик засмеялся, выбежал во двор и закричал: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Радуга – дуга, здравствуй! Какая ты красивая, яркая, красочная. Отчего ты такая красивая? </w:t>
      </w:r>
    </w:p>
    <w:p w:rsidR="00EB24AA" w:rsidRDefault="00EE1B94">
      <w:pPr>
        <w:ind w:left="-5" w:right="16"/>
      </w:pPr>
      <w:r>
        <w:t xml:space="preserve">Радуга улыбнулась: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Мне подарили краски мои родители – батюшка Красно Солнышко и матушка Дождевая Водица. </w:t>
      </w:r>
    </w:p>
    <w:p w:rsidR="00EB24AA" w:rsidRDefault="00EE1B94">
      <w:pPr>
        <w:ind w:left="-5" w:right="16"/>
      </w:pPr>
      <w:r>
        <w:rPr>
          <w:b/>
        </w:rPr>
        <w:t>Вопросы детям:</w:t>
      </w:r>
      <w:r>
        <w:t xml:space="preserve"> Как вы думаете, почему радуга сказала, что ее батюшка – Красно Солнышко, а матушка – Дождевая Водица?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Ребята, посмотрите на картину, там изо</w:t>
      </w:r>
      <w:r>
        <w:t xml:space="preserve">бражена радуга. Как можно расшифровать слово «радуга»? Вот, например, радостная дуга.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Разноцветная дуга.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Ребята, а кто из вас видел настоящую радугу и как это было?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Шёл дождик, а потом появилась радуга.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>На что похожа радуга? (о</w:t>
      </w:r>
      <w:r>
        <w:t xml:space="preserve">тветы детей).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В какое время года можно увидеть радугу? (весной, летом).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После чего можно наблюдать радугу? (после дождя).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lastRenderedPageBreak/>
        <w:t xml:space="preserve">А что ещё можно увидеть после дождя? (солнышко).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>Где еще можно увидеть радугу (возле фонтанов, над рекой или озером, в каплях мыль</w:t>
      </w:r>
      <w:r>
        <w:t xml:space="preserve">ного пузыря). </w:t>
      </w:r>
    </w:p>
    <w:p w:rsidR="00EB24AA" w:rsidRDefault="00EE1B94">
      <w:pPr>
        <w:numPr>
          <w:ilvl w:val="0"/>
          <w:numId w:val="1"/>
        </w:numPr>
        <w:ind w:right="16" w:hanging="164"/>
      </w:pPr>
      <w:r>
        <w:t xml:space="preserve">Какие чувства у вас вызывает радуга? (счастья, радости, повышение настроения). </w:t>
      </w:r>
    </w:p>
    <w:p w:rsidR="00EB24AA" w:rsidRDefault="00EE1B94">
      <w:pPr>
        <w:ind w:left="-5" w:right="16"/>
      </w:pPr>
      <w:r>
        <w:rPr>
          <w:b/>
        </w:rPr>
        <w:t>Воспитатель</w:t>
      </w:r>
      <w:r>
        <w:rPr>
          <w:i/>
        </w:rPr>
        <w:t>:</w:t>
      </w:r>
      <w:r>
        <w:t xml:space="preserve"> Ребята, а кто знает, сколько цветов у радуги?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7 цветов.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</w:t>
      </w:r>
      <w:proofErr w:type="gramStart"/>
      <w:r>
        <w:t>А</w:t>
      </w:r>
      <w:proofErr w:type="gramEnd"/>
      <w:r>
        <w:t xml:space="preserve"> какие цвета? Какое стихотворение нам помогает запомнить цвета радуги?</w:t>
      </w:r>
      <w:r>
        <w:t xml:space="preserve">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«Каждый охотник желает знать, где сидит фазан» </w:t>
      </w:r>
    </w:p>
    <w:p w:rsidR="00EB24AA" w:rsidRDefault="00EE1B94">
      <w:pPr>
        <w:ind w:left="-5" w:right="16"/>
      </w:pPr>
      <w:r>
        <w:rPr>
          <w:b/>
        </w:rPr>
        <w:t>Воспитатель</w:t>
      </w:r>
      <w:r>
        <w:rPr>
          <w:i/>
        </w:rPr>
        <w:t>:</w:t>
      </w:r>
      <w:r>
        <w:t xml:space="preserve"> Правильно, давайте с вами все вместе повторим. Каждая первая буква совпадает с первой буквой цвета. Какие цвета у радуги?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Красный, оранжевый, жёлтый, зелёный, голубой, синий, фиоле</w:t>
      </w:r>
      <w:r>
        <w:t xml:space="preserve">товый.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Итак, радуга состоит из 7 цветов, радугу можно наблюдать на небе в тёплое время года, когда капает мелкий, частый, тёплый дождик. И в тоже время из-за </w:t>
      </w:r>
      <w:r>
        <w:t xml:space="preserve">тучи светит солнышко: солнечные лучи проходят через дождевые капельки и образуется радуга.  </w:t>
      </w:r>
    </w:p>
    <w:p w:rsidR="00EB24AA" w:rsidRDefault="00EE1B94">
      <w:pPr>
        <w:spacing w:after="214" w:line="259" w:lineRule="auto"/>
        <w:ind w:left="-5" w:right="1005"/>
        <w:jc w:val="left"/>
      </w:pPr>
      <w:r>
        <w:rPr>
          <w:i/>
        </w:rPr>
        <w:t xml:space="preserve">Дети встают. </w:t>
      </w:r>
    </w:p>
    <w:p w:rsidR="00EB24AA" w:rsidRDefault="00EE1B94">
      <w:pPr>
        <w:spacing w:after="211" w:line="259" w:lineRule="auto"/>
        <w:ind w:left="-5" w:right="0"/>
        <w:jc w:val="left"/>
      </w:pPr>
      <w:r>
        <w:rPr>
          <w:b/>
        </w:rPr>
        <w:t xml:space="preserve">Физкультминутка: </w:t>
      </w:r>
    </w:p>
    <w:p w:rsidR="00EB24AA" w:rsidRDefault="00EE1B94">
      <w:pPr>
        <w:spacing w:after="214" w:line="259" w:lineRule="auto"/>
        <w:ind w:left="-5" w:right="1005"/>
        <w:jc w:val="left"/>
      </w:pPr>
      <w:r>
        <w:t xml:space="preserve">В небе дождь, гроза. </w:t>
      </w:r>
      <w:r>
        <w:rPr>
          <w:i/>
        </w:rPr>
        <w:t xml:space="preserve">Поднимаем руки вверх. </w:t>
      </w:r>
    </w:p>
    <w:p w:rsidR="00EB24AA" w:rsidRDefault="00EE1B94">
      <w:pPr>
        <w:spacing w:after="214" w:line="259" w:lineRule="auto"/>
        <w:ind w:left="-5" w:right="1005"/>
        <w:jc w:val="left"/>
      </w:pPr>
      <w:r>
        <w:t xml:space="preserve">Закрывай глаза! </w:t>
      </w:r>
      <w:r>
        <w:rPr>
          <w:i/>
        </w:rPr>
        <w:t xml:space="preserve">Закрываем глаза руками. </w:t>
      </w:r>
    </w:p>
    <w:p w:rsidR="00EB24AA" w:rsidRDefault="00EE1B94">
      <w:pPr>
        <w:ind w:left="-5" w:right="16"/>
      </w:pPr>
      <w:r>
        <w:t xml:space="preserve">Дождь прошел. Трава блестит. </w:t>
      </w:r>
      <w:r>
        <w:rPr>
          <w:i/>
        </w:rPr>
        <w:t xml:space="preserve">Руки в стороны. </w:t>
      </w:r>
    </w:p>
    <w:p w:rsidR="00EB24AA" w:rsidRDefault="00EE1B94">
      <w:pPr>
        <w:spacing w:after="214" w:line="259" w:lineRule="auto"/>
        <w:ind w:left="-5" w:right="1005"/>
        <w:jc w:val="left"/>
      </w:pPr>
      <w:r>
        <w:t xml:space="preserve">В небе радуга стоит. </w:t>
      </w:r>
      <w:r>
        <w:rPr>
          <w:i/>
        </w:rPr>
        <w:t xml:space="preserve">Руками рисуем радугу над головой. </w:t>
      </w:r>
    </w:p>
    <w:p w:rsidR="00EB24AA" w:rsidRDefault="00EE1B94">
      <w:pPr>
        <w:ind w:left="-5" w:right="16"/>
      </w:pPr>
      <w:r>
        <w:t xml:space="preserve">Поскорей, поскорей, </w:t>
      </w:r>
    </w:p>
    <w:p w:rsidR="00EB24AA" w:rsidRDefault="00EE1B94">
      <w:pPr>
        <w:ind w:left="-5" w:right="16"/>
      </w:pPr>
      <w:r>
        <w:t xml:space="preserve">Выбегай из дверей, </w:t>
      </w:r>
      <w:r>
        <w:rPr>
          <w:i/>
        </w:rPr>
        <w:t xml:space="preserve">Бег на месте. </w:t>
      </w:r>
    </w:p>
    <w:p w:rsidR="00EB24AA" w:rsidRDefault="00EE1B94">
      <w:pPr>
        <w:ind w:left="-5" w:right="16"/>
      </w:pPr>
      <w:r>
        <w:t xml:space="preserve">По траве босиком, </w:t>
      </w:r>
    </w:p>
    <w:p w:rsidR="00EB24AA" w:rsidRDefault="00EE1B94">
      <w:pPr>
        <w:ind w:left="-5" w:right="16"/>
      </w:pPr>
      <w:r>
        <w:t xml:space="preserve">Прямо в небо </w:t>
      </w:r>
      <w:r>
        <w:rPr>
          <w:i/>
        </w:rPr>
        <w:t xml:space="preserve">Ходьба </w:t>
      </w:r>
    </w:p>
    <w:p w:rsidR="00EB24AA" w:rsidRDefault="00EE1B94">
      <w:pPr>
        <w:spacing w:after="214" w:line="259" w:lineRule="auto"/>
        <w:ind w:left="-5" w:right="1005"/>
        <w:jc w:val="left"/>
      </w:pPr>
      <w:r>
        <w:t xml:space="preserve">Прыжком… </w:t>
      </w:r>
      <w:r>
        <w:rPr>
          <w:i/>
        </w:rPr>
        <w:t xml:space="preserve">Подпрыгиваем. </w:t>
      </w:r>
    </w:p>
    <w:p w:rsidR="00EB24AA" w:rsidRDefault="00EE1B94">
      <w:pPr>
        <w:ind w:left="-5" w:right="16"/>
      </w:pPr>
      <w:r>
        <w:rPr>
          <w:i/>
        </w:rPr>
        <w:t>-(включается музыка)</w:t>
      </w:r>
      <w:r>
        <w:t xml:space="preserve"> Ну а после дождя зацветают цветы. Закройте свои глаза и пред</w:t>
      </w:r>
      <w:r>
        <w:t xml:space="preserve">ставьте, что сейчас у нас лето и мы любуемся цветами, которые нас окружают. Открывайте глазки, </w:t>
      </w:r>
      <w:r>
        <w:rPr>
          <w:i/>
        </w:rPr>
        <w:t xml:space="preserve">(цветы стоят на подставке, с одной стороны черно-белые, с </w:t>
      </w:r>
      <w:r>
        <w:rPr>
          <w:i/>
        </w:rPr>
        <w:lastRenderedPageBreak/>
        <w:t>другой – цветные)</w:t>
      </w:r>
      <w:r>
        <w:t>, посмотрите, ребята, сколько у нас выросло цветов после дождя и все цветы разные. Дав</w:t>
      </w:r>
      <w:r>
        <w:t xml:space="preserve">айте с вами поиграем и попробуем угадать название цветка, назвать его цвет. </w:t>
      </w:r>
      <w:r>
        <w:rPr>
          <w:i/>
        </w:rPr>
        <w:t xml:space="preserve">(называем цветок, его </w:t>
      </w:r>
      <w:proofErr w:type="gramStart"/>
      <w:r>
        <w:rPr>
          <w:i/>
        </w:rPr>
        <w:t>цвет,  я</w:t>
      </w:r>
      <w:proofErr w:type="gramEnd"/>
      <w:r>
        <w:rPr>
          <w:i/>
        </w:rPr>
        <w:t xml:space="preserve"> его переворачиваю цветной стороной) </w:t>
      </w:r>
      <w:r>
        <w:t xml:space="preserve">РОЗА – красный </w:t>
      </w:r>
    </w:p>
    <w:p w:rsidR="00EB24AA" w:rsidRDefault="00EE1B94">
      <w:pPr>
        <w:ind w:left="-5" w:right="16"/>
      </w:pPr>
      <w:r>
        <w:t xml:space="preserve">БАРХАТЦЫ – оранжевая </w:t>
      </w:r>
    </w:p>
    <w:p w:rsidR="00EB24AA" w:rsidRDefault="00EE1B94">
      <w:pPr>
        <w:ind w:left="-5" w:right="16"/>
      </w:pPr>
      <w:r>
        <w:t xml:space="preserve">ПОДСОЛНУХ – желтый </w:t>
      </w:r>
    </w:p>
    <w:p w:rsidR="00EB24AA" w:rsidRDefault="00EE1B94">
      <w:pPr>
        <w:ind w:left="-5" w:right="16"/>
      </w:pPr>
      <w:r>
        <w:t xml:space="preserve">ЛИСТЬЯ И СТЕБЛИ – зеленые.  </w:t>
      </w:r>
    </w:p>
    <w:p w:rsidR="00EB24AA" w:rsidRDefault="00EE1B94">
      <w:pPr>
        <w:ind w:left="-5" w:right="16"/>
      </w:pPr>
      <w:r>
        <w:t xml:space="preserve">КОЛОКОЛЬЧИК – голубые </w:t>
      </w:r>
    </w:p>
    <w:p w:rsidR="00EB24AA" w:rsidRDefault="00EE1B94">
      <w:pPr>
        <w:ind w:left="-5" w:right="16"/>
      </w:pPr>
      <w:r>
        <w:t>ВАС</w:t>
      </w:r>
      <w:r>
        <w:t xml:space="preserve">ИЛЕК – синий </w:t>
      </w:r>
    </w:p>
    <w:p w:rsidR="00EB24AA" w:rsidRDefault="00EE1B94">
      <w:pPr>
        <w:ind w:left="-5" w:right="16"/>
      </w:pPr>
      <w:r>
        <w:t xml:space="preserve">ИРИС – фиолетовый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Ребята, а теперь я предлагаю вам рассадить </w:t>
      </w:r>
      <w:r>
        <w:rPr>
          <w:i/>
        </w:rPr>
        <w:t>(на мольберте специальная подставка с прорезями под цветы)</w:t>
      </w:r>
      <w:r>
        <w:t xml:space="preserve"> наши цветы в том порядке, в каком располагаются цвета в радуге. Радуга на рисунке будет вам подсказывать. За</w:t>
      </w:r>
      <w:r>
        <w:t xml:space="preserve">одно еще раз повторим с вами название этих цветов. </w:t>
      </w:r>
      <w:r>
        <w:rPr>
          <w:i/>
        </w:rPr>
        <w:t>(возможно поиграть в игру «</w:t>
      </w:r>
      <w:proofErr w:type="spellStart"/>
      <w:r>
        <w:rPr>
          <w:i/>
        </w:rPr>
        <w:t>Деньночь</w:t>
      </w:r>
      <w:proofErr w:type="spellEnd"/>
      <w:r>
        <w:rPr>
          <w:i/>
        </w:rPr>
        <w:t xml:space="preserve">», дети закрывают глаза, я прячу цветок, дети открывают глаза и называют цветок, которого не хватает). </w:t>
      </w:r>
    </w:p>
    <w:p w:rsidR="00EB24AA" w:rsidRDefault="00EE1B94">
      <w:pPr>
        <w:spacing w:after="159" w:line="259" w:lineRule="auto"/>
        <w:ind w:left="-5" w:right="1005"/>
        <w:jc w:val="left"/>
      </w:pPr>
      <w:r>
        <w:rPr>
          <w:i/>
        </w:rPr>
        <w:t xml:space="preserve">Дети встают, подходим к магнитной доске. </w:t>
      </w:r>
    </w:p>
    <w:p w:rsidR="00EB24AA" w:rsidRDefault="00EE1B94">
      <w:pPr>
        <w:ind w:left="-5" w:right="16"/>
      </w:pPr>
      <w:r>
        <w:rPr>
          <w:b/>
        </w:rPr>
        <w:t xml:space="preserve">Воспитатель: </w:t>
      </w:r>
      <w:r>
        <w:t>как же здор</w:t>
      </w:r>
      <w:r>
        <w:t>ово вспоминать о лете, не правда ли, ребята? Мы с вами поговорили о дожде, солнце, цветах и конечно же о радуге! (</w:t>
      </w:r>
      <w:r>
        <w:rPr>
          <w:i/>
        </w:rPr>
        <w:t xml:space="preserve">прикрепляю на магнитную доску картинки дождя, солнца, цветочной поляны, радуги) </w:t>
      </w:r>
      <w:r>
        <w:t xml:space="preserve">И я предлагаю вам сейчас нарисовать радугу. 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</w:t>
      </w:r>
      <w:r>
        <w:t xml:space="preserve">Ребята, посмотрите, у вас на столах стоит поддон с водой, краски, кисточки, салфетки и деревянные палочки. И сейчас начнется настоящее волшебство, но прежде, чем рисовать, мы с вами немножко разомнем наши пальчики. </w:t>
      </w:r>
    </w:p>
    <w:p w:rsidR="00EB24AA" w:rsidRDefault="00EE1B94">
      <w:pPr>
        <w:spacing w:after="211" w:line="259" w:lineRule="auto"/>
        <w:ind w:left="-5" w:right="0"/>
        <w:jc w:val="left"/>
      </w:pPr>
      <w:r>
        <w:rPr>
          <w:b/>
        </w:rPr>
        <w:t xml:space="preserve">Пальчиковая игра «Дождик» </w:t>
      </w:r>
    </w:p>
    <w:p w:rsidR="00EB24AA" w:rsidRDefault="00EE1B94">
      <w:pPr>
        <w:spacing w:after="2" w:line="415" w:lineRule="auto"/>
        <w:ind w:left="-5" w:right="1005"/>
        <w:jc w:val="left"/>
      </w:pPr>
      <w:r>
        <w:t xml:space="preserve">Вышел дождик </w:t>
      </w:r>
      <w:r>
        <w:t xml:space="preserve">на прогулку. </w:t>
      </w:r>
      <w:r>
        <w:rPr>
          <w:i/>
        </w:rPr>
        <w:t xml:space="preserve">Указательным и средним пальцами обеих рук «шагают» </w:t>
      </w:r>
    </w:p>
    <w:p w:rsidR="00EB24AA" w:rsidRDefault="00EE1B94">
      <w:pPr>
        <w:spacing w:after="0" w:line="416" w:lineRule="auto"/>
        <w:ind w:left="-5" w:right="1960"/>
        <w:jc w:val="left"/>
      </w:pPr>
      <w:r>
        <w:t xml:space="preserve">Он бежит по переулку. </w:t>
      </w:r>
      <w:r>
        <w:rPr>
          <w:i/>
        </w:rPr>
        <w:t xml:space="preserve">Загибают по одному пальцу на обеих руках на каждую строку </w:t>
      </w:r>
      <w:proofErr w:type="gramStart"/>
      <w:r>
        <w:t>Барабанит</w:t>
      </w:r>
      <w:proofErr w:type="gramEnd"/>
      <w:r>
        <w:t xml:space="preserve"> по окошку, </w:t>
      </w:r>
    </w:p>
    <w:p w:rsidR="00EB24AA" w:rsidRDefault="00EE1B94">
      <w:pPr>
        <w:ind w:left="-5" w:right="16"/>
      </w:pPr>
      <w:r>
        <w:t xml:space="preserve">Напугал большую кошку, </w:t>
      </w:r>
    </w:p>
    <w:p w:rsidR="00EB24AA" w:rsidRDefault="00EE1B94">
      <w:pPr>
        <w:ind w:left="-5" w:right="16"/>
      </w:pPr>
      <w:r>
        <w:t xml:space="preserve">Вымыл зонтики прохожих, </w:t>
      </w:r>
    </w:p>
    <w:p w:rsidR="00EB24AA" w:rsidRDefault="00EE1B94">
      <w:pPr>
        <w:ind w:left="-5" w:right="16"/>
      </w:pPr>
      <w:r>
        <w:lastRenderedPageBreak/>
        <w:t xml:space="preserve">Крыши дождик вымыл тоже. </w:t>
      </w:r>
    </w:p>
    <w:p w:rsidR="00EB24AA" w:rsidRDefault="00EE1B94">
      <w:pPr>
        <w:spacing w:after="3" w:line="414" w:lineRule="auto"/>
        <w:ind w:left="-5" w:right="1005"/>
        <w:jc w:val="left"/>
      </w:pPr>
      <w:r>
        <w:t>Сразу мокрым г</w:t>
      </w:r>
      <w:r>
        <w:t xml:space="preserve">ород стал. </w:t>
      </w:r>
      <w:r>
        <w:rPr>
          <w:i/>
        </w:rPr>
        <w:t xml:space="preserve">Трясут ладонями, как будто отряхивают с них воду </w:t>
      </w:r>
    </w:p>
    <w:p w:rsidR="00EB24AA" w:rsidRDefault="00EE1B94">
      <w:pPr>
        <w:spacing w:after="0" w:line="415" w:lineRule="auto"/>
        <w:ind w:left="-5" w:right="3498"/>
      </w:pPr>
      <w:r>
        <w:t xml:space="preserve">Дождик кончился. Устал. </w:t>
      </w:r>
      <w:r>
        <w:rPr>
          <w:i/>
        </w:rPr>
        <w:t xml:space="preserve">Кладут ладони на стол </w:t>
      </w:r>
      <w:proofErr w:type="gramStart"/>
      <w:r>
        <w:t>Как</w:t>
      </w:r>
      <w:proofErr w:type="gramEnd"/>
      <w:r>
        <w:t xml:space="preserve"> вы думаете, на чем мы будем с вами рисовать?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на воде. </w:t>
      </w:r>
    </w:p>
    <w:p w:rsidR="00EB24AA" w:rsidRDefault="00EE1B94">
      <w:pPr>
        <w:spacing w:after="140"/>
        <w:ind w:left="-5" w:right="16"/>
      </w:pPr>
      <w:r>
        <w:rPr>
          <w:b/>
        </w:rPr>
        <w:t>Воспитатель:</w:t>
      </w:r>
      <w:r>
        <w:t xml:space="preserve"> Да, правильно, на воде. И такое рисование называется - </w:t>
      </w:r>
      <w:proofErr w:type="spellStart"/>
      <w:r>
        <w:t>Эбру</w:t>
      </w:r>
      <w:proofErr w:type="spellEnd"/>
      <w:r>
        <w:t xml:space="preserve"> – </w:t>
      </w:r>
      <w:r>
        <w:t>это древняя техника рисования, пришедшая к нам из Турции. Ну что, ребята, начнем наши превращения на воде? Внимательно меня слушайте и внимательно смотрите, я вам всем обязательно помогу и подскажу. Главное – не торопитесь и наслаждайтесь процессом рисован</w:t>
      </w:r>
      <w:r>
        <w:t>ия, для этого нам понадобятся, кисть, деревянные палочки, салфетка, стакан с водой, краски и поддон с водным раствором. Краска имеет свойство оседать, поэтому необходимо каждый раз ее размешивать. При каждой смене цвета, палочку необходимо промыть вытереть</w:t>
      </w:r>
      <w:r>
        <w:t xml:space="preserve"> насухо о салфетку.  </w:t>
      </w:r>
    </w:p>
    <w:p w:rsidR="00EB24AA" w:rsidRDefault="00EE1B94">
      <w:pPr>
        <w:ind w:left="-15" w:right="16" w:firstLine="708"/>
      </w:pPr>
      <w:r>
        <w:t xml:space="preserve">Итак, перед началом рисования очищаем поверхность воды, сняв с нее бумагу. </w:t>
      </w:r>
      <w:proofErr w:type="spellStart"/>
      <w:r>
        <w:t>Эбру</w:t>
      </w:r>
      <w:proofErr w:type="spellEnd"/>
      <w:r>
        <w:t xml:space="preserve"> рисунок начинаем рисовать с создания фона, для фона нашей радуги мы выбираем голубой цвет, погружаем кисточку в краску голубого цвета, подносим ее к воде </w:t>
      </w:r>
      <w:r>
        <w:t>и легко постукивая ею о свободную руку, начинаем разбрызгивать краску по всей поверхности поддона. В этом рисунке мы будем делать фон только из голубого цвета. Поэтому опускаем кисточку в краску голубого цвета несколько раз и стараемся равномерно разбрызги</w:t>
      </w:r>
      <w:r>
        <w:t xml:space="preserve">вать всю краску по всей поверхности поддона. Теперь нам нужно нарисовать большой круг со всеми цветами радуги. Начинаем с красного цвета. Берем сухую палочку и опускаем ее в краску красного цвета. Аккуратно подносим палочку к воде и дотрагиваемся кончиком </w:t>
      </w:r>
      <w:r>
        <w:t>палочки до воды и позволяем капельке краски стечь в поддон, образовав красный кружок. Теперь вытираем палочку насухо о салфетку, набираем краску желтого цвета и ставим палочку в центр красного кружка, также вытираем палочку о салфетку и окунаем в краску зе</w:t>
      </w:r>
      <w:r>
        <w:t>леного цвета и ставим зеленый цвет в центр желтого кружка, повторяем то же самое со всеми цветами радуги. После фиолетового цвета, в центр круга ставим снова голубой цвет, тот, который мы использовали для фона. Добавляем голубой фон несколько раз, чтобы по</w:t>
      </w:r>
      <w:r>
        <w:t>лучить большой голубой круг. Теперь осталось сделать нижнюю часть радуги, сделав ее частью моря или неба. Для этого опускаем чистую палочку в краску голубого цвета. Вводим палочку с краской голубого цвета во внутренний круг, как бы прорезая его с двух стор</w:t>
      </w:r>
      <w:r>
        <w:t xml:space="preserve">он - слева и справа. Теперь так же, набрав на палочку краску голубого цвета, вводим ее в нижнюю часть рисунка, разрезая нижнюю часть радужного круга.  </w:t>
      </w:r>
    </w:p>
    <w:p w:rsidR="00EB24AA" w:rsidRDefault="00EE1B94">
      <w:pPr>
        <w:ind w:left="-5" w:right="16"/>
      </w:pPr>
      <w:r>
        <w:rPr>
          <w:b/>
        </w:rPr>
        <w:lastRenderedPageBreak/>
        <w:t>Воспитатель:</w:t>
      </w:r>
      <w:r>
        <w:t xml:space="preserve"> что у нас получается?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Радуга. </w:t>
      </w:r>
    </w:p>
    <w:p w:rsidR="00EB24AA" w:rsidRDefault="00EE1B94">
      <w:pPr>
        <w:spacing w:after="158" w:line="259" w:lineRule="auto"/>
        <w:ind w:left="-5" w:right="1005"/>
        <w:jc w:val="left"/>
      </w:pPr>
      <w:r>
        <w:rPr>
          <w:i/>
        </w:rPr>
        <w:t xml:space="preserve">(Во время работы воспитатель включает спокойную музыку) </w:t>
      </w:r>
    </w:p>
    <w:p w:rsidR="00EB24AA" w:rsidRDefault="00EE1B94">
      <w:pPr>
        <w:ind w:left="-5" w:right="16"/>
      </w:pPr>
      <w:r>
        <w:rPr>
          <w:b/>
        </w:rPr>
        <w:t xml:space="preserve">Воспитатель: </w:t>
      </w:r>
      <w:proofErr w:type="gramStart"/>
      <w:r>
        <w:t>А</w:t>
      </w:r>
      <w:proofErr w:type="gramEnd"/>
      <w:r>
        <w:t xml:space="preserve"> как же, ребята, нам теперь перенести нашу радугу на лист бумаги? А вот теперь начинается настоящее волшебство, о котором я вам говорила… Мы с вами будем аккуратно на воду класть лист б</w:t>
      </w:r>
      <w:r>
        <w:t xml:space="preserve">умаги. Не переживайте, я вам каждому покажу и помогу. Сняв лист бумаги с воды, что мы видим? </w:t>
      </w:r>
    </w:p>
    <w:p w:rsidR="00EB24AA" w:rsidRDefault="00EE1B94">
      <w:pPr>
        <w:ind w:left="-5" w:right="16"/>
      </w:pPr>
      <w:r>
        <w:rPr>
          <w:b/>
        </w:rPr>
        <w:t>Дети:</w:t>
      </w:r>
      <w:r>
        <w:t xml:space="preserve"> весь рисунок отпечатался на лист, а вода стала прозрачной.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Вот теперь появилась радуга. </w:t>
      </w:r>
    </w:p>
    <w:p w:rsidR="00EB24AA" w:rsidRDefault="00EE1B94">
      <w:pPr>
        <w:ind w:left="-5" w:right="16"/>
      </w:pPr>
      <w:r>
        <w:rPr>
          <w:b/>
        </w:rPr>
        <w:t>Воспитатель:</w:t>
      </w:r>
      <w:r>
        <w:t xml:space="preserve"> Смотрите, какие красивые переливы у нас </w:t>
      </w:r>
      <w:r>
        <w:t xml:space="preserve">получились. </w:t>
      </w:r>
    </w:p>
    <w:p w:rsidR="00EB24AA" w:rsidRDefault="00EE1B94">
      <w:pPr>
        <w:ind w:left="-5" w:right="16"/>
      </w:pPr>
      <w:r>
        <w:t xml:space="preserve">Итог. </w:t>
      </w:r>
    </w:p>
    <w:p w:rsidR="00EB24AA" w:rsidRDefault="00EE1B94">
      <w:pPr>
        <w:numPr>
          <w:ilvl w:val="0"/>
          <w:numId w:val="2"/>
        </w:numPr>
        <w:ind w:right="16" w:hanging="164"/>
      </w:pPr>
      <w:r>
        <w:t xml:space="preserve">Ребята, о каком явлении природы мы сегодня с вами говорили? </w:t>
      </w:r>
    </w:p>
    <w:p w:rsidR="00EB24AA" w:rsidRDefault="00EE1B94">
      <w:pPr>
        <w:numPr>
          <w:ilvl w:val="0"/>
          <w:numId w:val="2"/>
        </w:numPr>
        <w:ind w:right="16" w:hanging="164"/>
      </w:pPr>
      <w:r>
        <w:t xml:space="preserve">Давайте ещё раз повторим цвета радуги. </w:t>
      </w:r>
    </w:p>
    <w:p w:rsidR="00EB24AA" w:rsidRDefault="00EE1B94">
      <w:pPr>
        <w:numPr>
          <w:ilvl w:val="0"/>
          <w:numId w:val="2"/>
        </w:numPr>
        <w:spacing w:after="144"/>
        <w:ind w:right="16" w:hanging="164"/>
      </w:pPr>
      <w:r>
        <w:t xml:space="preserve">Что вам больше всего понравилось на нашем занятии? </w:t>
      </w:r>
    </w:p>
    <w:p w:rsidR="00EB24AA" w:rsidRDefault="00EE1B94">
      <w:pPr>
        <w:ind w:left="-5" w:right="16"/>
      </w:pPr>
      <w:r>
        <w:t>Рефлексия «Радуга» (дуги в радуге не только п цвету отличаются, но и по величине, р</w:t>
      </w:r>
      <w:r>
        <w:t>ебята, если вам очень понравилось наше занятие и у вас все получилось, то приклейте пожалуйста свой смайлик на самую большую дугу радуги – красную, чем меньше дуга – тем меньше вам понравилось занятие, сама маленькая дуга-  вам не было интересно и не понра</w:t>
      </w:r>
      <w:r>
        <w:t xml:space="preserve">вилось).  </w:t>
      </w:r>
    </w:p>
    <w:p w:rsidR="00EB24AA" w:rsidRDefault="00EE1B94">
      <w:pPr>
        <w:ind w:left="-5" w:right="16"/>
      </w:pPr>
      <w:r>
        <w:t xml:space="preserve">Мне очень понравилось, как вы работали на занятии. Вы большие молодцы! </w:t>
      </w:r>
    </w:p>
    <w:p w:rsidR="00EB24AA" w:rsidRDefault="00EE1B94">
      <w:pPr>
        <w:numPr>
          <w:ilvl w:val="0"/>
          <w:numId w:val="2"/>
        </w:numPr>
        <w:ind w:right="16" w:hanging="164"/>
      </w:pPr>
      <w:r>
        <w:t xml:space="preserve">Давайте попрощаемся с нашими гостями и скажем им «до свидания». </w:t>
      </w:r>
    </w:p>
    <w:sectPr w:rsidR="00EB24AA">
      <w:pgSz w:w="11908" w:h="16836"/>
      <w:pgMar w:top="572" w:right="822" w:bottom="12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4AE1"/>
    <w:multiLevelType w:val="hybridMultilevel"/>
    <w:tmpl w:val="E18066F2"/>
    <w:lvl w:ilvl="0" w:tplc="F36400B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62F4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C6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EEE4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4A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855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067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898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07E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62FD3"/>
    <w:multiLevelType w:val="hybridMultilevel"/>
    <w:tmpl w:val="F8522D00"/>
    <w:lvl w:ilvl="0" w:tplc="C9E4E7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78F98E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CFC3E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60F12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C0FB6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2CC8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010B6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C8E652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046E6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76AA3"/>
    <w:multiLevelType w:val="hybridMultilevel"/>
    <w:tmpl w:val="7200D022"/>
    <w:lvl w:ilvl="0" w:tplc="1F9C24CA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617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C9A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23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1C4A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E88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A83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C9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14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4C0047"/>
    <w:multiLevelType w:val="hybridMultilevel"/>
    <w:tmpl w:val="C38E90D0"/>
    <w:lvl w:ilvl="0" w:tplc="0C8232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6A96B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7A7326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4F33E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2DC88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805AF0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40B08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C8832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B69F0E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AA"/>
    <w:rsid w:val="00EB24AA"/>
    <w:rsid w:val="00E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DFCF"/>
  <w15:docId w15:val="{F2FAAE52-42F5-4B14-B71D-7B7D2576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5" w:line="271" w:lineRule="auto"/>
      <w:ind w:left="275" w:right="2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ДС 393</cp:lastModifiedBy>
  <cp:revision>2</cp:revision>
  <dcterms:created xsi:type="dcterms:W3CDTF">2023-02-02T02:15:00Z</dcterms:created>
  <dcterms:modified xsi:type="dcterms:W3CDTF">2023-02-02T02:15:00Z</dcterms:modified>
</cp:coreProperties>
</file>