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9245C6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9245C6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9245C6">
        <w:rPr>
          <w:rFonts w:ascii="Tahoma" w:eastAsiaTheme="minorEastAsia" w:hAnsi="Tahoma" w:cs="Tahoma"/>
          <w:sz w:val="20"/>
          <w:lang w:eastAsia="ru-RU"/>
        </w:rPr>
        <w:br/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45C6" w:rsidRPr="009245C6" w:rsidTr="00B64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lang w:eastAsia="ru-RU"/>
              </w:rPr>
              <w:t>12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lang w:eastAsia="ru-RU"/>
              </w:rPr>
              <w:t>N 666-УГ</w:t>
            </w:r>
          </w:p>
        </w:tc>
      </w:tr>
    </w:tbl>
    <w:p w:rsidR="009245C6" w:rsidRPr="009245C6" w:rsidRDefault="009245C6" w:rsidP="009245C6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УКАЗ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О МЕРАХ ПО РЕАЛИЗАЦИИ ПОЛОЖЕНИЙ ФЕДЕРАЛЬНОГО ЗАКОНА ОТ 3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ДЕКАБРЯ 2012 ГОДА N 230-ФЗ "О КОНТРОЛЕ ЗА СООТВЕТСТВИЕМ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РАСХОДОВ ЛИЦ, ЗАМЕЩАЮЩИХ ГОСУДАРСТВЕННЫЕ ДОЛЖНОСТИ,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И ИНЫХ ЛИЦ ИХ ДОХОДАМ"</w:t>
      </w:r>
    </w:p>
    <w:p w:rsidR="009245C6" w:rsidRPr="009245C6" w:rsidRDefault="009245C6" w:rsidP="009245C6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45C6" w:rsidRPr="009245C6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31.08.2020 </w:t>
            </w:r>
            <w:hyperlink r:id="rId5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480-УГ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16.02.2021 </w:t>
            </w:r>
            <w:hyperlink r:id="rId6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31.05.2022 </w:t>
            </w:r>
            <w:hyperlink r:id="rId7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22.11.2022 </w:t>
            </w:r>
            <w:hyperlink r:id="rId8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9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В соответствии с Федеральным </w:t>
      </w:r>
      <w:hyperlink r:id="rId10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</w:t>
      </w:r>
      <w:hyperlink r:id="rId11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</w:t>
      </w:r>
      <w:hyperlink r:id="rId12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пунктом 3 статьи 27-1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15 июля 2005 года N 84-ОЗ "Об особенностях государственной гражданской службы Свердловской области", </w:t>
      </w:r>
      <w:hyperlink r:id="rId13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подпунктами 4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</w:t>
      </w:r>
      <w:hyperlink r:id="rId14">
        <w:r w:rsidRPr="009245C6">
          <w:rPr>
            <w:rFonts w:ascii="Calibri" w:eastAsiaTheme="minorEastAsia" w:hAnsi="Calibri" w:cs="Calibri"/>
            <w:color w:val="0000FF"/>
            <w:lang w:eastAsia="ru-RU"/>
          </w:rPr>
          <w:t>6 пункта 2 статьи 5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29 октября 2007 года N 136-ОЗ "Об особенностях муниципальной службы на территории Свердловской области" и </w:t>
      </w:r>
      <w:hyperlink r:id="rId15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пунктом 4 статьи 12-1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 постановляю: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1. Утвердить: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1) </w:t>
      </w:r>
      <w:hyperlink w:anchor="P60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принятия решения об осуществлении контроля за расходами лиц, замещающих отдельные государственные должности Свердловской области, муниципальные должности в муниципальных образованиях, расположенных на территории Свердловской области, государственных гражданских служащих Свердловской области и муниципальных служащих в Свердловской области, а также за расходами их супруг (супругов) и несовершеннолетних детей (прилагается);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2) </w:t>
      </w:r>
      <w:hyperlink w:anchor="P94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проверки достоверности и полноты сведений о расходах, представляемых муниципальными служащими в Свердловской области (прилагается).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2. Определить, что контроль за расходами: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1) государственных гражданских служащих Свердловской области (далее - гражданские служащие), а также их супруг (супругов) и несовершеннолетних детей, за исключением лиц, указанных в </w:t>
      </w:r>
      <w:hyperlink w:anchor="P23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подпункте 2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пункта, осуществляют подразделения государственных органов Свердловской области по вопросам государственной службы и кадров, в которых гражданские служащие замещают должности государственной гражданской службы Свердловской области;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0" w:name="P23"/>
      <w:bookmarkEnd w:id="0"/>
      <w:r w:rsidRPr="009245C6">
        <w:rPr>
          <w:rFonts w:ascii="Calibri" w:eastAsiaTheme="minorEastAsia" w:hAnsi="Calibri" w:cs="Calibri"/>
          <w:lang w:eastAsia="ru-RU"/>
        </w:rPr>
        <w:t xml:space="preserve">2)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</w:t>
      </w:r>
      <w:r w:rsidRPr="009245C6">
        <w:rPr>
          <w:rFonts w:ascii="Calibri" w:eastAsiaTheme="minorEastAsia" w:hAnsi="Calibri" w:cs="Calibri"/>
          <w:lang w:eastAsia="ru-RU"/>
        </w:rPr>
        <w:lastRenderedPageBreak/>
        <w:t xml:space="preserve">заместителей руководителей областных исполнительных органов государственной власти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и лиц, указанных в </w:t>
      </w:r>
      <w:hyperlink r:id="rId16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подпункте 1 части четвертой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</w:t>
      </w:r>
      <w:hyperlink r:id="rId17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подпункте 2 части пятой пункта 2 статьи 12-1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области", а также за расходами их супруг (супругов) и несовершеннолетних детей осуществляет Департамент противодействия коррупции Свердловской области (далее - Департамент);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22.11.2022 </w:t>
      </w:r>
      <w:hyperlink r:id="rId18">
        <w:r w:rsidRPr="009245C6">
          <w:rPr>
            <w:rFonts w:ascii="Calibri" w:eastAsiaTheme="minorEastAsia" w:hAnsi="Calibri" w:cs="Calibri"/>
            <w:color w:val="0000FF"/>
            <w:lang w:eastAsia="ru-RU"/>
          </w:rPr>
          <w:t>N 592-УГ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19">
        <w:r w:rsidRPr="009245C6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3) лиц, замещающих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а также их супруг (супругов) и несовершеннолетних детей осуществляет подразделение либо должностное лицо Счетной палаты Свердловской области, ответственное за работу по профилактике коррупционных и иных правонарушений;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4) лиц, замещающих государственные должности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избирательной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а также их супруг (супругов) и несовершеннолетних детей осуществляет подразделение либо должностное лицо Избирательной комиссии Свердловской области, ответственное за работу по профилактике коррупционных и иных правонарушений.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3. При осуществлении контроля за расходами муниципальных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настоящим Указом, с учетом особенностей, предусмотренных Федеральным </w:t>
      </w:r>
      <w:hyperlink r:id="rId20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21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22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4. При осуществлении контроля за расходами гражданских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гражданскими служащими, и соблюдения гражданскими служащими требований к служебному поведению, с учетом особенностей, предусмотренных Федеральным </w:t>
      </w:r>
      <w:hyperlink r:id="rId23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24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25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5. При осуществлении контроля за расходами лиц, замещающих государственные должности </w:t>
      </w:r>
      <w:r w:rsidRPr="009245C6">
        <w:rPr>
          <w:rFonts w:ascii="Calibri" w:eastAsiaTheme="minorEastAsia" w:hAnsi="Calibri" w:cs="Calibri"/>
          <w:lang w:eastAsia="ru-RU"/>
        </w:rPr>
        <w:lastRenderedPageBreak/>
        <w:t xml:space="preserve">Свердловской области, указанных в </w:t>
      </w:r>
      <w:hyperlink r:id="rId26">
        <w:r w:rsidRPr="009245C6">
          <w:rPr>
            <w:rFonts w:ascii="Calibri" w:eastAsiaTheme="minorEastAsia" w:hAnsi="Calibri" w:cs="Calibri"/>
            <w:color w:val="0000FF"/>
            <w:lang w:eastAsia="ru-RU"/>
          </w:rPr>
          <w:t>части четвертой пункта 2 статьи 12-1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 (далее - Закон Свердловской области от 20 февраля 2009 года N 2-ОЗ),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с учетом особенностей, предусмотренных Федеральным </w:t>
      </w:r>
      <w:hyperlink r:id="rId27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28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29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6. Руководителям государственных органов Свердловской области направлять в Департамент копию доклада о результатах осуществления контроля за расходами лиц, замещающих должности государственной гражданской службы Свердловской области в государственном органе Свердловской области, не позднее пяти рабочих дней со дня, следующего за днем поступления доклада.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7. Рекомендовать Счетной палате Свердловской области и Избирательной комиссии Свердловской области направлять в Департамент копию доклада о результатах осуществления контроля за расходами лиц, замещающих государственные должности Свердловской области, указанных в </w:t>
      </w:r>
      <w:hyperlink r:id="rId30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подпунктах 2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</w:t>
      </w:r>
      <w:hyperlink r:id="rId31">
        <w:r w:rsidRPr="009245C6">
          <w:rPr>
            <w:rFonts w:ascii="Calibri" w:eastAsiaTheme="minorEastAsia" w:hAnsi="Calibri" w:cs="Calibri"/>
            <w:color w:val="0000FF"/>
            <w:lang w:eastAsia="ru-RU"/>
          </w:rPr>
          <w:t>3 части четвертой пункта 2 статьи 12-1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2-ОЗ, не позднее пяти рабочих дней со дня, следующего за днем поступления доклада.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8. Рекомендовать главам муниципальных образований, расположенных на территории Свердловской области, обеспечить не позднее двух месяцев со дня истечения срока, установленного для представления сведений о доходах, расходах, об имуществе и обязательствах имущественного характера, направление в Департамент представленных муниципальными служащими сведений, предусмотренных </w:t>
      </w:r>
      <w:hyperlink r:id="rId32">
        <w:r w:rsidRPr="009245C6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а также информации, предусмотренной </w:t>
      </w:r>
      <w:hyperlink r:id="rId33">
        <w:r w:rsidRPr="009245C6">
          <w:rPr>
            <w:rFonts w:ascii="Calibri" w:eastAsiaTheme="minorEastAsia" w:hAnsi="Calibri" w:cs="Calibri"/>
            <w:color w:val="0000FF"/>
            <w:lang w:eastAsia="ru-RU"/>
          </w:rPr>
          <w:t>статьей 4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поступившей в органы местного самоуправления муниципальных образований, расположенных на территории Свердловской области, в отношении муниципальных служащих.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9. Управляющим администрациями управленческих округов Свердловской области обеспечить не позднее двух месяцев со дня истечения срока, установленного для представления сведений о расходах, направление в Департамент представленных лицами, замещающими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сведений, предусмотренных </w:t>
      </w:r>
      <w:hyperlink r:id="rId34">
        <w:r w:rsidRPr="009245C6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а также информации, предусмотренной </w:t>
      </w:r>
      <w:hyperlink r:id="rId35">
        <w:r w:rsidRPr="009245C6">
          <w:rPr>
            <w:rFonts w:ascii="Calibri" w:eastAsiaTheme="minorEastAsia" w:hAnsi="Calibri" w:cs="Calibri"/>
            <w:color w:val="0000FF"/>
            <w:lang w:eastAsia="ru-RU"/>
          </w:rPr>
          <w:t>статьей 4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в отношении лиц, замещающих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в случае когда сумма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совершенных лицами, замещающими указанные муниципальные должности, их супругами и (или) несовершеннолетними детьми в течение отчетного периода превышает общий доход лица, </w:t>
      </w:r>
      <w:r w:rsidRPr="009245C6">
        <w:rPr>
          <w:rFonts w:ascii="Calibri" w:eastAsiaTheme="minorEastAsia" w:hAnsi="Calibri" w:cs="Calibri"/>
          <w:lang w:eastAsia="ru-RU"/>
        </w:rPr>
        <w:lastRenderedPageBreak/>
        <w:t>замещающего муниципальную должность в муниципальных образованиях, расположенных на территории Свердловской области, и его супруги (супруга) за три последних года, предшествующих отчетному периоду, при этом ими не представлены документальные доказательства и письменные пояснения, подтверждающие источники получения средств, за счет которых совершены эти сделки.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36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37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10. Признать утратившими силу: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1) </w:t>
      </w:r>
      <w:hyperlink r:id="rId38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11.10.2013 N 517-УГ "О мерах по реализации положений Федерального закона от 03 декабря 2012 года N 230-ФЗ "О контроле за соответствием расходов лиц, замещающих государственные должности, и иных лиц их доходам" ("Областная газета", 2013, 17 октября, N 471-472) с изменениями, внесенными Указами Губернатора Свердловской области от 04.02.2014 </w:t>
      </w:r>
      <w:hyperlink r:id="rId39">
        <w:r w:rsidRPr="009245C6">
          <w:rPr>
            <w:rFonts w:ascii="Calibri" w:eastAsiaTheme="minorEastAsia" w:hAnsi="Calibri" w:cs="Calibri"/>
            <w:color w:val="0000FF"/>
            <w:lang w:eastAsia="ru-RU"/>
          </w:rPr>
          <w:t>N 57-УГ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01.04.2015 </w:t>
      </w:r>
      <w:hyperlink r:id="rId40">
        <w:r w:rsidRPr="009245C6">
          <w:rPr>
            <w:rFonts w:ascii="Calibri" w:eastAsiaTheme="minorEastAsia" w:hAnsi="Calibri" w:cs="Calibri"/>
            <w:color w:val="0000FF"/>
            <w:lang w:eastAsia="ru-RU"/>
          </w:rPr>
          <w:t>N 158-УГ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28.04.2015 </w:t>
      </w:r>
      <w:hyperlink r:id="rId41">
        <w:r w:rsidRPr="009245C6">
          <w:rPr>
            <w:rFonts w:ascii="Calibri" w:eastAsiaTheme="minorEastAsia" w:hAnsi="Calibri" w:cs="Calibri"/>
            <w:color w:val="0000FF"/>
            <w:lang w:eastAsia="ru-RU"/>
          </w:rPr>
          <w:t>N 189-УГ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01.03.2016 </w:t>
      </w:r>
      <w:hyperlink r:id="rId42">
        <w:r w:rsidRPr="009245C6">
          <w:rPr>
            <w:rFonts w:ascii="Calibri" w:eastAsiaTheme="minorEastAsia" w:hAnsi="Calibri" w:cs="Calibri"/>
            <w:color w:val="0000FF"/>
            <w:lang w:eastAsia="ru-RU"/>
          </w:rPr>
          <w:t>N 108-УГ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от 02.02.2017 </w:t>
      </w:r>
      <w:hyperlink r:id="rId43">
        <w:r w:rsidRPr="009245C6">
          <w:rPr>
            <w:rFonts w:ascii="Calibri" w:eastAsiaTheme="minorEastAsia" w:hAnsi="Calibri" w:cs="Calibri"/>
            <w:color w:val="0000FF"/>
            <w:lang w:eastAsia="ru-RU"/>
          </w:rPr>
          <w:t>N 36-УГ</w:t>
        </w:r>
      </w:hyperlink>
      <w:r w:rsidRPr="009245C6">
        <w:rPr>
          <w:rFonts w:ascii="Calibri" w:eastAsiaTheme="minorEastAsia" w:hAnsi="Calibri" w:cs="Calibri"/>
          <w:lang w:eastAsia="ru-RU"/>
        </w:rPr>
        <w:t>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2) </w:t>
      </w:r>
      <w:hyperlink r:id="rId44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30.06.2014 N 334-УГ "Об утверждении Порядка проверки достоверности и полноты сведений о расходах, представляемых муниципальными служащими в Свердловской области" ("Официальный интернет-портал правовой информации Свердловской области" (www.pravo.gov66.ru), 2014, 7 июля, N 1915) с изменениями, внесенными Указами Губернатора Свердловской области от 18.03.2015 </w:t>
      </w:r>
      <w:hyperlink r:id="rId45">
        <w:r w:rsidRPr="009245C6">
          <w:rPr>
            <w:rFonts w:ascii="Calibri" w:eastAsiaTheme="minorEastAsia" w:hAnsi="Calibri" w:cs="Calibri"/>
            <w:color w:val="0000FF"/>
            <w:lang w:eastAsia="ru-RU"/>
          </w:rPr>
          <w:t>N 132-УГ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от 02.02.2017 </w:t>
      </w:r>
      <w:hyperlink r:id="rId46">
        <w:r w:rsidRPr="009245C6">
          <w:rPr>
            <w:rFonts w:ascii="Calibri" w:eastAsiaTheme="minorEastAsia" w:hAnsi="Calibri" w:cs="Calibri"/>
            <w:color w:val="0000FF"/>
            <w:lang w:eastAsia="ru-RU"/>
          </w:rPr>
          <w:t>N 35-УГ</w:t>
        </w:r>
      </w:hyperlink>
      <w:r w:rsidRPr="009245C6">
        <w:rPr>
          <w:rFonts w:ascii="Calibri" w:eastAsiaTheme="minorEastAsia" w:hAnsi="Calibri" w:cs="Calibri"/>
          <w:lang w:eastAsia="ru-RU"/>
        </w:rPr>
        <w:t>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11. Контроль за исполнением настоящего Указа оставляю за собой.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12. Настоящий Указ опубликовать на "Официальном интернет-портале правовой информации Свердловской области" (www.pravo.gov66.ru).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Губернатор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Е.В.КУЙВАШЕВ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г. Екатеринбург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12 декабря 2019 года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N 666-УГ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Утвержден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Указом Губернатора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от 12 декабря 2019 г. N 666-УГ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60"/>
      <w:bookmarkEnd w:id="1"/>
      <w:r w:rsidRPr="009245C6">
        <w:rPr>
          <w:rFonts w:ascii="Calibri" w:eastAsiaTheme="minorEastAsia" w:hAnsi="Calibri" w:cs="Calibri"/>
          <w:b/>
          <w:lang w:eastAsia="ru-RU"/>
        </w:rPr>
        <w:t>ПОРЯДОК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ПРИНЯТИЯ РЕШЕНИЯ ОБ ОСУЩЕСТВЛЕНИИ КОНТРОЛЯ ЗА РАСХОДАМИ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ЛИЦ, ЗАМЕЩАЮЩИХ ОТДЕЛЬНЫЕ ГОСУДАРСТВЕННЫЕ ДОЛЖНОСТИ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СВЕРДЛОВСКОЙ ОБЛАСТИ, МУНИЦИПАЛЬНЫЕ ДОЛЖНОСТИ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В МУНИЦИПАЛЬНЫХ ОБРАЗОВАНИЯХ, РАСПОЛОЖЕННЫХ НА ТЕРРИТОРИИ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СВЕРДЛОВСКОЙ ОБЛАСТИ, ГОСУДАРСТВЕННЫХ ГРАЖДАНСКИХ СЛУЖАЩИХ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СВЕРДЛОВСКОЙ ОБЛАСТИ И МУНИЦИПАЛЬНЫХ СЛУЖАЩИХ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В СВЕРДЛОВСКОЙ ОБЛАСТИ, А ТАКЖЕ ЗА РАСХОДАМИ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ИХ СУПРУГ (СУПРУГОВ) И НЕСОВЕРШЕННОЛЕТНИХ ДЕТЕЙ</w:t>
      </w:r>
    </w:p>
    <w:p w:rsidR="009245C6" w:rsidRPr="009245C6" w:rsidRDefault="009245C6" w:rsidP="009245C6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45C6" w:rsidRPr="009245C6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31.08.2020 </w:t>
            </w:r>
            <w:hyperlink r:id="rId47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480-УГ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31.05.2022 </w:t>
            </w:r>
            <w:hyperlink r:id="rId48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22.11.2022 </w:t>
            </w:r>
            <w:hyperlink r:id="rId49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50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73"/>
      <w:bookmarkEnd w:id="2"/>
      <w:r w:rsidRPr="009245C6">
        <w:rPr>
          <w:rFonts w:ascii="Calibri" w:eastAsiaTheme="minorEastAsia" w:hAnsi="Calibri" w:cs="Calibri"/>
          <w:lang w:eastAsia="ru-RU"/>
        </w:rPr>
        <w:t>1. Настоящий порядок определяет правила принятия решения об осуществлении контроля за расходами лиц, замещающих государственные должности Свердловской области, за исключением мировых судей Свердловской области (далее - лица, замещающие государственные должности),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государственных гражданских служащих Свердловской области (далее - гражданские служащие) и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а также за расходами их супруг (супругов) и несовершеннолетних детей (далее - контроль за расходами).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51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22.11.2022 N 592-УГ)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75"/>
      <w:bookmarkEnd w:id="3"/>
      <w:r w:rsidRPr="009245C6">
        <w:rPr>
          <w:rFonts w:ascii="Calibri" w:eastAsiaTheme="minorEastAsia" w:hAnsi="Calibri" w:cs="Calibri"/>
          <w:lang w:eastAsia="ru-RU"/>
        </w:rPr>
        <w:t xml:space="preserve">2. Основанием для принятия решения об осуществлении контроля за расходами лица, замещающего одну из должностей, указанных в </w:t>
      </w:r>
      <w:hyperlink w:anchor="P73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пункте 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52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53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3. Информация, указанная в </w:t>
      </w:r>
      <w:hyperlink w:anchor="P75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пункте 2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порядка, представляется в соответствии с Федеральным </w:t>
      </w:r>
      <w:hyperlink r:id="rId54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в письменной форме уполномоченному должностному лицу, указанному в </w:t>
      </w:r>
      <w:hyperlink w:anchor="P78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пункте 4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порядка, для принятия решения об осуществлении контроля за расходами.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4" w:name="P78"/>
      <w:bookmarkEnd w:id="4"/>
      <w:r w:rsidRPr="009245C6">
        <w:rPr>
          <w:rFonts w:ascii="Calibri" w:eastAsiaTheme="minorEastAsia" w:hAnsi="Calibri" w:cs="Calibri"/>
          <w:lang w:eastAsia="ru-RU"/>
        </w:rPr>
        <w:t>4. Установить, что решение об осуществлении контроля за расходами принимает: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1) Губернатор Свердловской области в отношении депутатов Законодательного Собрания Свердловской области и лиц, замещающих государственные должности, указанных в </w:t>
      </w:r>
      <w:hyperlink r:id="rId55">
        <w:r w:rsidRPr="009245C6">
          <w:rPr>
            <w:rFonts w:ascii="Calibri" w:eastAsiaTheme="minorEastAsia" w:hAnsi="Calibri" w:cs="Calibri"/>
            <w:color w:val="0000FF"/>
            <w:lang w:eastAsia="ru-RU"/>
          </w:rPr>
          <w:t>части четвертой пункта 2 статьи 12-1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Закона Свердловской области от 20 февраля 2009 года N 2-ОЗ "О противодействии коррупции в Свердловской области";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56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31.05.2022 N 267-УГ)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5" w:name="P81"/>
      <w:bookmarkEnd w:id="5"/>
      <w:r w:rsidRPr="009245C6">
        <w:rPr>
          <w:rFonts w:ascii="Calibri" w:eastAsiaTheme="minorEastAsia" w:hAnsi="Calibri" w:cs="Calibri"/>
          <w:lang w:eastAsia="ru-RU"/>
        </w:rPr>
        <w:t>2) Директор Департамента противодействия коррупции Свердловской области в отношении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области, лиц, замещающих муниципальные должности, муниципальных служащих, а также в отношении их супруг (супругов) и несовершеннолетних детей;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57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3) руководитель государственного органа Свердловской области, в котором гражданский служащий замещает должность государственной гражданской службы Свердловской области, в отношении гражданских служащих, за исключением гражданских служащих, указанных в </w:t>
      </w:r>
      <w:hyperlink w:anchor="P81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подпункте 2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пункта, а также в отношении их супруг (супругов) и несовершеннолетних детей.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Утвержден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Указом Губернатора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от 12 декабря 2019 г. N 666-УГ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6" w:name="P94"/>
      <w:bookmarkEnd w:id="6"/>
      <w:r w:rsidRPr="009245C6">
        <w:rPr>
          <w:rFonts w:ascii="Calibri" w:eastAsiaTheme="minorEastAsia" w:hAnsi="Calibri" w:cs="Calibri"/>
          <w:b/>
          <w:lang w:eastAsia="ru-RU"/>
        </w:rPr>
        <w:t>ПОРЯДОК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ПРОВЕРКИ ДОСТОВЕРНОСТИ И ПОЛНОТЫ СВЕДЕНИЙ О РАСХОДАХ,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ПРЕДСТАВЛЯЕМЫХ МУНИЦИПАЛЬНЫМИ СЛУЖАЩИМИ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245C6">
        <w:rPr>
          <w:rFonts w:ascii="Calibri" w:eastAsiaTheme="minorEastAsia" w:hAnsi="Calibri" w:cs="Calibri"/>
          <w:b/>
          <w:lang w:eastAsia="ru-RU"/>
        </w:rPr>
        <w:t>В СВЕРДЛОВСКОЙ ОБЛАСТИ</w:t>
      </w:r>
    </w:p>
    <w:p w:rsidR="009245C6" w:rsidRPr="009245C6" w:rsidRDefault="009245C6" w:rsidP="009245C6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45C6" w:rsidRPr="009245C6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31.08.2020 </w:t>
            </w:r>
            <w:hyperlink r:id="rId58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480-УГ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16.02.2021 </w:t>
            </w:r>
            <w:hyperlink r:id="rId59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68-УГ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31.05.2022 </w:t>
            </w:r>
            <w:hyperlink r:id="rId60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22.11.2022 </w:t>
            </w:r>
            <w:hyperlink r:id="rId61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62">
              <w:r w:rsidRPr="009245C6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245C6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45C6" w:rsidRPr="009245C6" w:rsidRDefault="009245C6" w:rsidP="009245C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1. Настоящий порядок устанавливает процедуру проверки достоверности и полноты сведений, представляемых 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органы местного самоуправления),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муниципальный служащий),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проверка).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63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64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22.11.2022 </w:t>
      </w:r>
      <w:hyperlink r:id="rId65">
        <w:r w:rsidRPr="009245C6">
          <w:rPr>
            <w:rFonts w:ascii="Calibri" w:eastAsiaTheme="minorEastAsia" w:hAnsi="Calibri" w:cs="Calibri"/>
            <w:color w:val="0000FF"/>
            <w:lang w:eastAsia="ru-RU"/>
          </w:rPr>
          <w:t>N 592-УГ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2. Проверка является частью контроля за соответствием расходов муниципального служащего, расходов его супруги (супруга) и несовершеннолетних детей, осуществляемого в случаях и порядке, установленных Федеральным </w:t>
      </w:r>
      <w:hyperlink r:id="rId66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(далее - контроль за расходами).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Решение об осуществлении контроля за расходами принимает Директор Департамента противодействия коррупции Свердловской области в соответствии с порядком, утвержденным Указом Губернатора Свердловской области о мерах по реализации положений Федерального </w:t>
      </w:r>
      <w:hyperlink r:id="rId67">
        <w:r w:rsidRPr="009245C6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68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Проверка проводится Департаментом противодействия коррупции Свердловской области </w:t>
      </w:r>
      <w:r w:rsidRPr="009245C6">
        <w:rPr>
          <w:rFonts w:ascii="Calibri" w:eastAsiaTheme="minorEastAsia" w:hAnsi="Calibri" w:cs="Calibri"/>
          <w:lang w:eastAsia="ru-RU"/>
        </w:rPr>
        <w:lastRenderedPageBreak/>
        <w:t>(далее - Департамент).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69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3. В случае когда сумма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совершенных муниципальным служащим, его супругой (супругом) и (или) несовершеннолетними детьми в течение отчетного периода превышает общий доход муниципального служащего и его супруги (супруга) за три последних года, предшествующих отчетному периоду, при этом муниципальным служащим представлены документальные доказательства и письменные пояснения, подтверждающие источники получения средств, за счет которых совершены эти сделки, проверка не проводится.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31.08.2020 </w:t>
      </w:r>
      <w:hyperlink r:id="rId70">
        <w:r w:rsidRPr="009245C6">
          <w:rPr>
            <w:rFonts w:ascii="Calibri" w:eastAsiaTheme="minorEastAsia" w:hAnsi="Calibri" w:cs="Calibri"/>
            <w:color w:val="0000FF"/>
            <w:lang w:eastAsia="ru-RU"/>
          </w:rPr>
          <w:t>N 480-УГ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, от 31.05.2022 </w:t>
      </w:r>
      <w:hyperlink r:id="rId71">
        <w:r w:rsidRPr="009245C6">
          <w:rPr>
            <w:rFonts w:ascii="Calibri" w:eastAsiaTheme="minorEastAsia" w:hAnsi="Calibri" w:cs="Calibri"/>
            <w:color w:val="0000FF"/>
            <w:lang w:eastAsia="ru-RU"/>
          </w:rPr>
          <w:t>N 267-УГ</w:t>
        </w:r>
      </w:hyperlink>
      <w:r w:rsidRPr="009245C6">
        <w:rPr>
          <w:rFonts w:ascii="Calibri" w:eastAsiaTheme="minorEastAsia" w:hAnsi="Calibri" w:cs="Calibri"/>
          <w:lang w:eastAsia="ru-RU"/>
        </w:rPr>
        <w:t>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Департамент при наличии основания, указанного в части первой настоящего пункта, по итогам осуществленного в соответствии со </w:t>
      </w:r>
      <w:hyperlink r:id="rId72">
        <w:r w:rsidRPr="009245C6">
          <w:rPr>
            <w:rFonts w:ascii="Calibri" w:eastAsiaTheme="minorEastAsia" w:hAnsi="Calibri" w:cs="Calibri"/>
            <w:color w:val="0000FF"/>
            <w:lang w:eastAsia="ru-RU"/>
          </w:rPr>
          <w:t>статьей 10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анализа информации, поступившей в соответствии со </w:t>
      </w:r>
      <w:hyperlink r:id="rId73">
        <w:r w:rsidRPr="009245C6">
          <w:rPr>
            <w:rFonts w:ascii="Calibri" w:eastAsiaTheme="minorEastAsia" w:hAnsi="Calibri" w:cs="Calibri"/>
            <w:color w:val="0000FF"/>
            <w:lang w:eastAsia="ru-RU"/>
          </w:rPr>
          <w:t>статьей 4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подготавливает заключение.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4. Проверка осуществляется Департаментом самостоятельно или путем направления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(далее - органы и иные организации).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Запросы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 по основаниям, установленным </w:t>
      </w:r>
      <w:hyperlink r:id="rId74">
        <w:r w:rsidRPr="009245C6">
          <w:rPr>
            <w:rFonts w:ascii="Calibri" w:eastAsiaTheme="minorEastAsia" w:hAnsi="Calibri" w:cs="Calibri"/>
            <w:color w:val="0000FF"/>
            <w:lang w:eastAsia="ru-RU"/>
          </w:rPr>
          <w:t>частью третьей статьи 7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Федерального закона от 12 августа 1995 года N 144-ФЗ "Об оперативно-розыскной деятельности",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соответствии с </w:t>
      </w:r>
      <w:hyperlink r:id="rId75">
        <w:r w:rsidRPr="009245C6">
          <w:rPr>
            <w:rFonts w:ascii="Calibri" w:eastAsiaTheme="minorEastAsia" w:hAnsi="Calibri" w:cs="Calibri"/>
            <w:color w:val="0000FF"/>
            <w:lang w:eastAsia="ru-RU"/>
          </w:rPr>
          <w:t>пунктом 19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 направляются Губернатором Свердловской области.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(в ред. </w:t>
      </w:r>
      <w:hyperlink r:id="rId76">
        <w:r w:rsidRPr="009245C6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16.02.2021 N 68-УГ)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5. При проведении проверки Департамент вправе: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1) проводить по своей инициативе беседу с муниципальным служащим;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2) изучать поступившие от муниципального служащего дополнительные материалы;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3) получать от муниципального служащего пояснения по представленным им сведениям и материалам;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4) направлять в установленном порядке запросы в органы и иные организации об имеющейся у них информации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детей, а также об источниках получения расходуемых средств;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5) наводить справки у физических лиц и получать от них с их согласия информацию.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6. При проведении проверки муниципальный служащий вправе: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7" w:name="P123"/>
      <w:bookmarkEnd w:id="7"/>
      <w:r w:rsidRPr="009245C6">
        <w:rPr>
          <w:rFonts w:ascii="Calibri" w:eastAsiaTheme="minorEastAsia" w:hAnsi="Calibri" w:cs="Calibri"/>
          <w:lang w:eastAsia="ru-RU"/>
        </w:rPr>
        <w:lastRenderedPageBreak/>
        <w:t>1) давать пояснения в письменной форме в ходе проверки и по ее результатам;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8" w:name="P124"/>
      <w:bookmarkEnd w:id="8"/>
      <w:r w:rsidRPr="009245C6">
        <w:rPr>
          <w:rFonts w:ascii="Calibri" w:eastAsiaTheme="minorEastAsia" w:hAnsi="Calibri" w:cs="Calibri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3) обращаться с ходатайством в Департамент о проведении с ним беседы по вопросам, связанным с осуществлением контроля за его расходами, а также за расходами его супруги (супруга) и несовершеннолетних детей. Данное ходатайство подлежит обязательному удовлетворению в течение 7 рабочих дней (в случае наличия уважительной причины - в срок, согласованный с муниципальным служащим) со дня поступления ходатайства в Департамент.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7. Проверка осуществляется в срок, не превышающий 60 календарных дней со дня принятия решения об осуществлении контроля за расходами.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Срок проверки может быть продлен до 90 календарных дней в соответствии с решением Директора Департамента.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 xml:space="preserve">8. Пояснения, указанные в </w:t>
      </w:r>
      <w:hyperlink w:anchor="P123">
        <w:r w:rsidRPr="009245C6">
          <w:rPr>
            <w:rFonts w:ascii="Calibri" w:eastAsiaTheme="minorEastAsia" w:hAnsi="Calibri" w:cs="Calibri"/>
            <w:color w:val="0000FF"/>
            <w:lang w:eastAsia="ru-RU"/>
          </w:rPr>
          <w:t>подпунктах 1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и </w:t>
      </w:r>
      <w:hyperlink w:anchor="P124">
        <w:r w:rsidRPr="009245C6">
          <w:rPr>
            <w:rFonts w:ascii="Calibri" w:eastAsiaTheme="minorEastAsia" w:hAnsi="Calibri" w:cs="Calibri"/>
            <w:color w:val="0000FF"/>
            <w:lang w:eastAsia="ru-RU"/>
          </w:rPr>
          <w:t>2 пункта 6</w:t>
        </w:r>
      </w:hyperlink>
      <w:r w:rsidRPr="009245C6">
        <w:rPr>
          <w:rFonts w:ascii="Calibri" w:eastAsiaTheme="minorEastAsia" w:hAnsi="Calibri" w:cs="Calibri"/>
          <w:lang w:eastAsia="ru-RU"/>
        </w:rPr>
        <w:t xml:space="preserve"> настоящего порядка, приобщаются к материалам проверки.</w:t>
      </w:r>
    </w:p>
    <w:p w:rsidR="009245C6" w:rsidRPr="009245C6" w:rsidRDefault="009245C6" w:rsidP="009245C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245C6">
        <w:rPr>
          <w:rFonts w:ascii="Calibri" w:eastAsiaTheme="minorEastAsia" w:hAnsi="Calibri" w:cs="Calibri"/>
          <w:lang w:eastAsia="ru-RU"/>
        </w:rPr>
        <w:t>9. Итоги проверки включаются в доклад о результатах осуществления контроля за расходами муниципального служащего, который представляется Директору Департамента.</w:t>
      </w: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245C6" w:rsidRPr="009245C6" w:rsidRDefault="009245C6" w:rsidP="009245C6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245C6" w:rsidRPr="009245C6" w:rsidRDefault="009245C6" w:rsidP="009245C6">
      <w:pPr>
        <w:rPr>
          <w:rFonts w:eastAsia="Times New Roman" w:cs="Times New Roman"/>
        </w:rPr>
      </w:pPr>
    </w:p>
    <w:p w:rsidR="00A4210E" w:rsidRDefault="00A4210E">
      <w:bookmarkStart w:id="9" w:name="_GoBack"/>
      <w:bookmarkEnd w:id="9"/>
    </w:p>
    <w:sectPr w:rsidR="00A4210E" w:rsidSect="001A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C6"/>
    <w:rsid w:val="009245C6"/>
    <w:rsid w:val="00A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4AC93-607B-4AAA-8480-A1161D81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73E49C277F6E3BEB7640147C156412526950B85EBCFCBDC7805543E2A7558105D6C0233A970B6414CB1DA2DF01486E8DB71A48DBB5241D81883AACd9EAL" TargetMode="External"/><Relationship Id="rId18" Type="http://schemas.openxmlformats.org/officeDocument/2006/relationships/hyperlink" Target="consultantplus://offline/ref=5A73E49C277F6E3BEB7640147C156412526950B85EBAFCB9C58A5543E2A7558105D6C0233A970B6414CB19A6DD01486E8DB71A48DBB5241D81883AACd9EAL" TargetMode="External"/><Relationship Id="rId26" Type="http://schemas.openxmlformats.org/officeDocument/2006/relationships/hyperlink" Target="consultantplus://offline/ref=5A73E49C277F6E3BEB7640147C156412526950B85EBAFDB5CF815543E2A7558105D6C0233A970B6414CB1BA2D801486E8DB71A48DBB5241D81883AACd9EAL" TargetMode="External"/><Relationship Id="rId39" Type="http://schemas.openxmlformats.org/officeDocument/2006/relationships/hyperlink" Target="consultantplus://offline/ref=5A73E49C277F6E3BEB7640147C156412526950B85CBDFBBFC1845543E2A7558105D6C0232897536816C307A4DA141E3FCBdEE1L" TargetMode="External"/><Relationship Id="rId21" Type="http://schemas.openxmlformats.org/officeDocument/2006/relationships/hyperlink" Target="consultantplus://offline/ref=5A73E49C277F6E3BEB7640147C156412526950B85FB6FFB9C1835543E2A7558105D6C0233A970B6414CB19A4D101486E8DB71A48DBB5241D81883AACd9EAL" TargetMode="External"/><Relationship Id="rId34" Type="http://schemas.openxmlformats.org/officeDocument/2006/relationships/hyperlink" Target="consultantplus://offline/ref=5A73E49C277F6E3BEB765E196A793A1857610BBC55BDF0EA9BD75314BDF753D44596C67679D307671CC04DF59D5F113DC1FC1749CDA9241Cd9ECL" TargetMode="External"/><Relationship Id="rId42" Type="http://schemas.openxmlformats.org/officeDocument/2006/relationships/hyperlink" Target="consultantplus://offline/ref=5A73E49C277F6E3BEB7640147C156412526950B85CB8F3BDC7855543E2A7558105D6C0232897536816C307A4DA141E3FCBdEE1L" TargetMode="External"/><Relationship Id="rId47" Type="http://schemas.openxmlformats.org/officeDocument/2006/relationships/hyperlink" Target="consultantplus://offline/ref=5A73E49C277F6E3BEB7640147C156412526950B85FB6FFB9C1835543E2A7558105D6C0233A970B6414CB19A4D001486E8DB71A48DBB5241D81883AACd9EAL" TargetMode="External"/><Relationship Id="rId50" Type="http://schemas.openxmlformats.org/officeDocument/2006/relationships/hyperlink" Target="consultantplus://offline/ref=5A73E49C277F6E3BEB7640147C156412526950B85EBAF3BDCE855543E2A7558105D6C0233A970B6414CB19A1D101486E8DB71A48DBB5241D81883AACd9EAL" TargetMode="External"/><Relationship Id="rId55" Type="http://schemas.openxmlformats.org/officeDocument/2006/relationships/hyperlink" Target="consultantplus://offline/ref=5A73E49C277F6E3BEB7640147C156412526950B85EBAFDB5CF815543E2A7558105D6C0233A970B6414CB1BA2D801486E8DB71A48DBB5241D81883AACd9EAL" TargetMode="External"/><Relationship Id="rId63" Type="http://schemas.openxmlformats.org/officeDocument/2006/relationships/hyperlink" Target="consultantplus://offline/ref=5A73E49C277F6E3BEB7640147C156412526950B85FB6FFB9C1835543E2A7558105D6C0233A970B6414CB19A5DB01486E8DB71A48DBB5241D81883AACd9EAL" TargetMode="External"/><Relationship Id="rId68" Type="http://schemas.openxmlformats.org/officeDocument/2006/relationships/hyperlink" Target="consultantplus://offline/ref=5A73E49C277F6E3BEB7640147C156412526950B85EBAF3BDCE855543E2A7558105D6C0233A970B6414CB19A2D801486E8DB71A48DBB5241D81883AACd9EAL" TargetMode="External"/><Relationship Id="rId76" Type="http://schemas.openxmlformats.org/officeDocument/2006/relationships/hyperlink" Target="consultantplus://offline/ref=5A73E49C277F6E3BEB7640147C156412526950B85EBEF9B8CF865543E2A7558105D6C0233A970B6414CB19A5DF01486E8DB71A48DBB5241D81883AACd9EAL" TargetMode="External"/><Relationship Id="rId7" Type="http://schemas.openxmlformats.org/officeDocument/2006/relationships/hyperlink" Target="consultantplus://offline/ref=5A73E49C277F6E3BEB7640147C156412526950B85EBCF2B5CF815543E2A7558105D6C0233A970B6414CB19A6DC01486E8DB71A48DBB5241D81883AACd9EAL" TargetMode="External"/><Relationship Id="rId71" Type="http://schemas.openxmlformats.org/officeDocument/2006/relationships/hyperlink" Target="consultantplus://offline/ref=5A73E49C277F6E3BEB7640147C156412526950B85EBCF2B5CF815543E2A7558105D6C0233A970B6414CB19A7D801486E8DB71A48DBB5241D81883AACd9E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73E49C277F6E3BEB7640147C156412526950B85EBAFDB5CF815543E2A7558105D6C0233A970B6414CB18A2DC01486E8DB71A48DBB5241D81883AACd9EAL" TargetMode="External"/><Relationship Id="rId29" Type="http://schemas.openxmlformats.org/officeDocument/2006/relationships/hyperlink" Target="consultantplus://offline/ref=5A73E49C277F6E3BEB7640147C156412526950B85EBCF2B5CF815543E2A7558105D6C0233A970B6414CB19A6DF01486E8DB71A48DBB5241D81883AACd9EAL" TargetMode="External"/><Relationship Id="rId11" Type="http://schemas.openxmlformats.org/officeDocument/2006/relationships/hyperlink" Target="consultantplus://offline/ref=5A73E49C277F6E3BEB765E196A793A1857600BB75FBFF0EA9BD75314BDF753D44596C67679D3066712C04DF59D5F113DC1FC1749CDA9241Cd9ECL" TargetMode="External"/><Relationship Id="rId24" Type="http://schemas.openxmlformats.org/officeDocument/2006/relationships/hyperlink" Target="consultantplus://offline/ref=5A73E49C277F6E3BEB7640147C156412526950B85FB6FFB9C1835543E2A7558105D6C0233A970B6414CB19A4D101486E8DB71A48DBB5241D81883AACd9EAL" TargetMode="External"/><Relationship Id="rId32" Type="http://schemas.openxmlformats.org/officeDocument/2006/relationships/hyperlink" Target="consultantplus://offline/ref=5A73E49C277F6E3BEB765E196A793A1857610BBC55BDF0EA9BD75314BDF753D44596C67679D307671CC04DF59D5F113DC1FC1749CDA9241Cd9ECL" TargetMode="External"/><Relationship Id="rId37" Type="http://schemas.openxmlformats.org/officeDocument/2006/relationships/hyperlink" Target="consultantplus://offline/ref=5A73E49C277F6E3BEB7640147C156412526950B85EBCF2B5CF815543E2A7558105D6C0233A970B6414CB19A6DF01486E8DB71A48DBB5241D81883AACd9EAL" TargetMode="External"/><Relationship Id="rId40" Type="http://schemas.openxmlformats.org/officeDocument/2006/relationships/hyperlink" Target="consultantplus://offline/ref=5A73E49C277F6E3BEB7640147C156412526950B85CBAF3B9C28A5543E2A7558105D6C0232897536816C307A4DA141E3FCBdEE1L" TargetMode="External"/><Relationship Id="rId45" Type="http://schemas.openxmlformats.org/officeDocument/2006/relationships/hyperlink" Target="consultantplus://offline/ref=5A73E49C277F6E3BEB7640147C156412526950B85CBAFCB4C6875543E2A7558105D6C0232897536816C307A4DA141E3FCBdEE1L" TargetMode="External"/><Relationship Id="rId53" Type="http://schemas.openxmlformats.org/officeDocument/2006/relationships/hyperlink" Target="consultantplus://offline/ref=5A73E49C277F6E3BEB7640147C156412526950B85EBCF2B5CF815543E2A7558105D6C0233A970B6414CB19A6D101486E8DB71A48DBB5241D81883AACd9EAL" TargetMode="External"/><Relationship Id="rId58" Type="http://schemas.openxmlformats.org/officeDocument/2006/relationships/hyperlink" Target="consultantplus://offline/ref=5A73E49C277F6E3BEB7640147C156412526950B85FB6FFB9C1835543E2A7558105D6C0233A970B6414CB19A5D801486E8DB71A48DBB5241D81883AACd9EAL" TargetMode="External"/><Relationship Id="rId66" Type="http://schemas.openxmlformats.org/officeDocument/2006/relationships/hyperlink" Target="consultantplus://offline/ref=5A73E49C277F6E3BEB765E196A793A1857610BBC55BDF0EA9BD75314BDF753D457969E7A7BDB186517D51BA4DBd0E9L" TargetMode="External"/><Relationship Id="rId74" Type="http://schemas.openxmlformats.org/officeDocument/2006/relationships/hyperlink" Target="consultantplus://offline/ref=5A73E49C277F6E3BEB765E196A793A18576108B558BCF0EA9BD75314BDF753D44596C6767DD85234509E14A6D1141C3CD7E01748dDE0L" TargetMode="External"/><Relationship Id="rId5" Type="http://schemas.openxmlformats.org/officeDocument/2006/relationships/hyperlink" Target="consultantplus://offline/ref=5A73E49C277F6E3BEB7640147C156412526950B85FB6FFB9C1835543E2A7558105D6C0233A970B6414CB19A4DE01486E8DB71A48DBB5241D81883AACd9EAL" TargetMode="External"/><Relationship Id="rId15" Type="http://schemas.openxmlformats.org/officeDocument/2006/relationships/hyperlink" Target="consultantplus://offline/ref=5A73E49C277F6E3BEB7640147C156412526950B85EBAFDB5CF815543E2A7558105D6C0233A970B6414CB1BACDD01486E8DB71A48DBB5241D81883AACd9EAL" TargetMode="External"/><Relationship Id="rId23" Type="http://schemas.openxmlformats.org/officeDocument/2006/relationships/hyperlink" Target="consultantplus://offline/ref=5A73E49C277F6E3BEB765E196A793A1857610BBC55BDF0EA9BD75314BDF753D457969E7A7BDB186517D51BA4DBd0E9L" TargetMode="External"/><Relationship Id="rId28" Type="http://schemas.openxmlformats.org/officeDocument/2006/relationships/hyperlink" Target="consultantplus://offline/ref=5A73E49C277F6E3BEB7640147C156412526950B85FB6FFB9C1835543E2A7558105D6C0233A970B6414CB19A4D101486E8DB71A48DBB5241D81883AACd9EAL" TargetMode="External"/><Relationship Id="rId36" Type="http://schemas.openxmlformats.org/officeDocument/2006/relationships/hyperlink" Target="consultantplus://offline/ref=5A73E49C277F6E3BEB7640147C156412526950B85FB6FFB9C1835543E2A7558105D6C0233A970B6414CB19A4D101486E8DB71A48DBB5241D81883AACd9EAL" TargetMode="External"/><Relationship Id="rId49" Type="http://schemas.openxmlformats.org/officeDocument/2006/relationships/hyperlink" Target="consultantplus://offline/ref=5A73E49C277F6E3BEB7640147C156412526950B85EBAFCB9C58A5543E2A7558105D6C0233A970B6414CB19A6DC01486E8DB71A48DBB5241D81883AACd9EAL" TargetMode="External"/><Relationship Id="rId57" Type="http://schemas.openxmlformats.org/officeDocument/2006/relationships/hyperlink" Target="consultantplus://offline/ref=5A73E49C277F6E3BEB7640147C156412526950B85EBAF3BDCE855543E2A7558105D6C0233A970B6414CB19A1D001486E8DB71A48DBB5241D81883AACd9EAL" TargetMode="External"/><Relationship Id="rId61" Type="http://schemas.openxmlformats.org/officeDocument/2006/relationships/hyperlink" Target="consultantplus://offline/ref=5A73E49C277F6E3BEB7640147C156412526950B85EBAFCB9C58A5543E2A7558105D6C0233A970B6414CB19A6DE01486E8DB71A48DBB5241D81883AACd9EAL" TargetMode="External"/><Relationship Id="rId10" Type="http://schemas.openxmlformats.org/officeDocument/2006/relationships/hyperlink" Target="consultantplus://offline/ref=5A73E49C277F6E3BEB765E196A793A1857610BBC55BDF0EA9BD75314BDF753D44596C67679D3066014C04DF59D5F113DC1FC1749CDA9241Cd9ECL" TargetMode="External"/><Relationship Id="rId19" Type="http://schemas.openxmlformats.org/officeDocument/2006/relationships/hyperlink" Target="consultantplus://offline/ref=5A73E49C277F6E3BEB7640147C156412526950B85EBAF3BDCE855543E2A7558105D6C0233A970B6414CB19A1DE01486E8DB71A48DBB5241D81883AACd9EAL" TargetMode="External"/><Relationship Id="rId31" Type="http://schemas.openxmlformats.org/officeDocument/2006/relationships/hyperlink" Target="consultantplus://offline/ref=5A73E49C277F6E3BEB7640147C156412526950B85EBAFDB5CF815543E2A7558105D6C0233A970B6414CB18A2DE01486E8DB71A48DBB5241D81883AACd9EAL" TargetMode="External"/><Relationship Id="rId44" Type="http://schemas.openxmlformats.org/officeDocument/2006/relationships/hyperlink" Target="consultantplus://offline/ref=5A73E49C277F6E3BEB7640147C156412526950B85CB7F9BAC0845543E2A7558105D6C0232897536816C307A4DA141E3FCBdEE1L" TargetMode="External"/><Relationship Id="rId52" Type="http://schemas.openxmlformats.org/officeDocument/2006/relationships/hyperlink" Target="consultantplus://offline/ref=5A73E49C277F6E3BEB7640147C156412526950B85FB6FFB9C1835543E2A7558105D6C0233A970B6414CB19A5D901486E8DB71A48DBB5241D81883AACd9EAL" TargetMode="External"/><Relationship Id="rId60" Type="http://schemas.openxmlformats.org/officeDocument/2006/relationships/hyperlink" Target="consultantplus://offline/ref=5A73E49C277F6E3BEB7640147C156412526950B85EBCF2B5CF815543E2A7558105D6C0233A970B6414CB19A7D901486E8DB71A48DBB5241D81883AACd9EAL" TargetMode="External"/><Relationship Id="rId65" Type="http://schemas.openxmlformats.org/officeDocument/2006/relationships/hyperlink" Target="consultantplus://offline/ref=5A73E49C277F6E3BEB7640147C156412526950B85EBAFCB9C58A5543E2A7558105D6C0233A970B6414CB19A6D101486E8DB71A48DBB5241D81883AACd9EAL" TargetMode="External"/><Relationship Id="rId73" Type="http://schemas.openxmlformats.org/officeDocument/2006/relationships/hyperlink" Target="consultantplus://offline/ref=5A73E49C277F6E3BEB765E196A793A1857610BBC55BDF0EA9BD75314BDF753D44596C67679D3066614C04DF59D5F113DC1FC1749CDA9241Cd9ECL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73E49C277F6E3BEB7640147C156412526950B85EBAF3BDCE855543E2A7558105D6C0233A970B6414CB19A1DF01486E8DB71A48DBB5241D81883AACd9EAL" TargetMode="External"/><Relationship Id="rId14" Type="http://schemas.openxmlformats.org/officeDocument/2006/relationships/hyperlink" Target="consultantplus://offline/ref=5A73E49C277F6E3BEB7640147C156412526950B85EBCFCBDC7805543E2A7558105D6C0233A970B6414CB1DA2D101486E8DB71A48DBB5241D81883AACd9EAL" TargetMode="External"/><Relationship Id="rId22" Type="http://schemas.openxmlformats.org/officeDocument/2006/relationships/hyperlink" Target="consultantplus://offline/ref=5A73E49C277F6E3BEB7640147C156412526950B85EBCF2B5CF815543E2A7558105D6C0233A970B6414CB19A6DF01486E8DB71A48DBB5241D81883AACd9EAL" TargetMode="External"/><Relationship Id="rId27" Type="http://schemas.openxmlformats.org/officeDocument/2006/relationships/hyperlink" Target="consultantplus://offline/ref=5A73E49C277F6E3BEB765E196A793A1857610BBC55BDF0EA9BD75314BDF753D457969E7A7BDB186517D51BA4DBd0E9L" TargetMode="External"/><Relationship Id="rId30" Type="http://schemas.openxmlformats.org/officeDocument/2006/relationships/hyperlink" Target="consultantplus://offline/ref=5A73E49C277F6E3BEB7640147C156412526950B85EBAFDB5CF815543E2A7558105D6C0233A970B6414CB18A2DF01486E8DB71A48DBB5241D81883AACd9EAL" TargetMode="External"/><Relationship Id="rId35" Type="http://schemas.openxmlformats.org/officeDocument/2006/relationships/hyperlink" Target="consultantplus://offline/ref=5A73E49C277F6E3BEB765E196A793A1857610BBC55BDF0EA9BD75314BDF753D44596C67679D3066614C04DF59D5F113DC1FC1749CDA9241Cd9ECL" TargetMode="External"/><Relationship Id="rId43" Type="http://schemas.openxmlformats.org/officeDocument/2006/relationships/hyperlink" Target="consultantplus://offline/ref=5A73E49C277F6E3BEB7640147C156412526950B85CB7F9B9C68A5543E2A7558105D6C0232897536816C307A4DA141E3FCBdEE1L" TargetMode="External"/><Relationship Id="rId48" Type="http://schemas.openxmlformats.org/officeDocument/2006/relationships/hyperlink" Target="consultantplus://offline/ref=5A73E49C277F6E3BEB7640147C156412526950B85EBCF2B5CF815543E2A7558105D6C0233A970B6414CB19A6DE01486E8DB71A48DBB5241D81883AACd9EAL" TargetMode="External"/><Relationship Id="rId56" Type="http://schemas.openxmlformats.org/officeDocument/2006/relationships/hyperlink" Target="consultantplus://offline/ref=5A73E49C277F6E3BEB7640147C156412526950B85EBCF2B5CF815543E2A7558105D6C0233A970B6414CB19A6D001486E8DB71A48DBB5241D81883AACd9EAL" TargetMode="External"/><Relationship Id="rId64" Type="http://schemas.openxmlformats.org/officeDocument/2006/relationships/hyperlink" Target="consultantplus://offline/ref=5A73E49C277F6E3BEB7640147C156412526950B85EBCF2B5CF815543E2A7558105D6C0233A970B6414CB19A7D801486E8DB71A48DBB5241D81883AACd9EAL" TargetMode="External"/><Relationship Id="rId69" Type="http://schemas.openxmlformats.org/officeDocument/2006/relationships/hyperlink" Target="consultantplus://offline/ref=5A73E49C277F6E3BEB7640147C156412526950B85EBAF3BDCE855543E2A7558105D6C0233A970B6414CB19A2DB01486E8DB71A48DBB5241D81883AACd9EAL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5A73E49C277F6E3BEB7640147C156412526950B85EBAFCB9C58A5543E2A7558105D6C0233A970B6414CB19A6DA01486E8DB71A48DBB5241D81883AACd9EAL" TargetMode="External"/><Relationship Id="rId51" Type="http://schemas.openxmlformats.org/officeDocument/2006/relationships/hyperlink" Target="consultantplus://offline/ref=5A73E49C277F6E3BEB7640147C156412526950B85EBAFCB9C58A5543E2A7558105D6C0233A970B6414CB19A6DF01486E8DB71A48DBB5241D81883AACd9EAL" TargetMode="External"/><Relationship Id="rId72" Type="http://schemas.openxmlformats.org/officeDocument/2006/relationships/hyperlink" Target="consultantplus://offline/ref=5A73E49C277F6E3BEB765E196A793A1857610BBC55BDF0EA9BD75314BDF753D44596C67679D3066211C04DF59D5F113DC1FC1749CDA9241Cd9E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73E49C277F6E3BEB7640147C156412526950B85EBAFBBDC4875543E2A7558105D6C0233A970B6414CB11A2DD01486E8DB71A48DBB5241D81883AACd9EAL" TargetMode="External"/><Relationship Id="rId17" Type="http://schemas.openxmlformats.org/officeDocument/2006/relationships/hyperlink" Target="consultantplus://offline/ref=5A73E49C277F6E3BEB7640147C156412526950B85EBAFDB5CF815543E2A7558105D6C0233A970B6414CB1BA3DE01486E8DB71A48DBB5241D81883AACd9EAL" TargetMode="External"/><Relationship Id="rId25" Type="http://schemas.openxmlformats.org/officeDocument/2006/relationships/hyperlink" Target="consultantplus://offline/ref=5A73E49C277F6E3BEB7640147C156412526950B85EBCF2B5CF815543E2A7558105D6C0233A970B6414CB19A6DF01486E8DB71A48DBB5241D81883AACd9EAL" TargetMode="External"/><Relationship Id="rId33" Type="http://schemas.openxmlformats.org/officeDocument/2006/relationships/hyperlink" Target="consultantplus://offline/ref=5A73E49C277F6E3BEB765E196A793A1857610BBC55BDF0EA9BD75314BDF753D44596C67679D3066614C04DF59D5F113DC1FC1749CDA9241Cd9ECL" TargetMode="External"/><Relationship Id="rId38" Type="http://schemas.openxmlformats.org/officeDocument/2006/relationships/hyperlink" Target="consultantplus://offline/ref=5A73E49C277F6E3BEB7640147C156412526950B85CB7F9BAC08B5543E2A7558105D6C0232897536816C307A4DA141E3FCBdEE1L" TargetMode="External"/><Relationship Id="rId46" Type="http://schemas.openxmlformats.org/officeDocument/2006/relationships/hyperlink" Target="consultantplus://offline/ref=5A73E49C277F6E3BEB7640147C156412526950B85CB7F9B9C68B5543E2A7558105D6C0232897536816C307A4DA141E3FCBdEE1L" TargetMode="External"/><Relationship Id="rId59" Type="http://schemas.openxmlformats.org/officeDocument/2006/relationships/hyperlink" Target="consultantplus://offline/ref=5A73E49C277F6E3BEB7640147C156412526950B85EBEF9B8CF865543E2A7558105D6C0233A970B6414CB19A5DC01486E8DB71A48DBB5241D81883AACd9EAL" TargetMode="External"/><Relationship Id="rId67" Type="http://schemas.openxmlformats.org/officeDocument/2006/relationships/hyperlink" Target="consultantplus://offline/ref=5A73E49C277F6E3BEB765E196A793A1857610BBC55BDF0EA9BD75314BDF753D457969E7A7BDB186517D51BA4DBd0E9L" TargetMode="External"/><Relationship Id="rId20" Type="http://schemas.openxmlformats.org/officeDocument/2006/relationships/hyperlink" Target="consultantplus://offline/ref=5A73E49C277F6E3BEB765E196A793A1857610BBC55BDF0EA9BD75314BDF753D457969E7A7BDB186517D51BA4DBd0E9L" TargetMode="External"/><Relationship Id="rId41" Type="http://schemas.openxmlformats.org/officeDocument/2006/relationships/hyperlink" Target="consultantplus://offline/ref=5A73E49C277F6E3BEB7640147C156412526950B85CBAF2B4C4855543E2A7558105D6C0232897536816C307A4DA141E3FCBdEE1L" TargetMode="External"/><Relationship Id="rId54" Type="http://schemas.openxmlformats.org/officeDocument/2006/relationships/hyperlink" Target="consultantplus://offline/ref=5A73E49C277F6E3BEB765E196A793A1857610BBC55BDF0EA9BD75314BDF753D457969E7A7BDB186517D51BA4DBd0E9L" TargetMode="External"/><Relationship Id="rId62" Type="http://schemas.openxmlformats.org/officeDocument/2006/relationships/hyperlink" Target="consultantplus://offline/ref=5A73E49C277F6E3BEB7640147C156412526950B85EBAF3BDCE855543E2A7558105D6C0233A970B6414CB19A2D901486E8DB71A48DBB5241D81883AACd9EAL" TargetMode="External"/><Relationship Id="rId70" Type="http://schemas.openxmlformats.org/officeDocument/2006/relationships/hyperlink" Target="consultantplus://offline/ref=5A73E49C277F6E3BEB7640147C156412526950B85FB6FFB9C1835543E2A7558105D6C0233A970B6414CB19A5DB01486E8DB71A48DBB5241D81883AACd9EAL" TargetMode="External"/><Relationship Id="rId75" Type="http://schemas.openxmlformats.org/officeDocument/2006/relationships/hyperlink" Target="consultantplus://offline/ref=5A73E49C277F6E3BEB765E196A793A1857660CB75CB8F0EA9BD75314BDF753D44596C67679D3066012C04DF59D5F113DC1FC1749CDA9241Cd9E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73E49C277F6E3BEB7640147C156412526950B85EBEF9B8CF865543E2A7558105D6C0233A970B6414CB19A5DC01486E8DB71A48DBB5241D81883AACd9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5482</Words>
  <Characters>31249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2023-03-28T11:04:00Z</dcterms:created>
  <dcterms:modified xsi:type="dcterms:W3CDTF">2023-03-28T11:07:00Z</dcterms:modified>
</cp:coreProperties>
</file>