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3D" w:rsidRDefault="0034363D" w:rsidP="0034363D">
      <w:pPr>
        <w:autoSpaceDE w:val="0"/>
        <w:autoSpaceDN w:val="0"/>
        <w:adjustRightInd w:val="0"/>
        <w:ind w:firstLine="0"/>
        <w:jc w:val="left"/>
        <w:rPr>
          <w:rFonts w:ascii="Tahoma" w:hAnsi="Tahoma" w:cs="Tahoma"/>
          <w:sz w:val="20"/>
          <w:szCs w:val="20"/>
        </w:rPr>
      </w:pPr>
      <w:bookmarkStart w:id="0" w:name="_GoBack"/>
      <w:bookmarkEnd w:id="0"/>
      <w:r>
        <w:rPr>
          <w:rFonts w:ascii="Tahoma" w:hAnsi="Tahoma" w:cs="Tahoma"/>
          <w:sz w:val="20"/>
          <w:szCs w:val="20"/>
        </w:rPr>
        <w:br/>
      </w:r>
    </w:p>
    <w:p w:rsidR="0034363D" w:rsidRDefault="0034363D" w:rsidP="0034363D">
      <w:pPr>
        <w:autoSpaceDE w:val="0"/>
        <w:autoSpaceDN w:val="0"/>
        <w:adjustRightInd w:val="0"/>
        <w:ind w:firstLine="0"/>
        <w:jc w:val="left"/>
        <w:outlineLvl w:val="0"/>
        <w:rPr>
          <w:rFonts w:ascii="Arial" w:hAnsi="Arial" w:cs="Arial"/>
          <w:sz w:val="20"/>
          <w:szCs w:val="20"/>
        </w:rPr>
      </w:pPr>
    </w:p>
    <w:p w:rsidR="0034363D" w:rsidRDefault="0034363D" w:rsidP="0034363D">
      <w:pPr>
        <w:autoSpaceDE w:val="0"/>
        <w:autoSpaceDN w:val="0"/>
        <w:adjustRightInd w:val="0"/>
        <w:ind w:firstLine="0"/>
        <w:jc w:val="center"/>
        <w:outlineLvl w:val="0"/>
        <w:rPr>
          <w:rFonts w:ascii="Arial" w:hAnsi="Arial" w:cs="Arial"/>
          <w:b/>
          <w:bCs/>
          <w:sz w:val="20"/>
          <w:szCs w:val="20"/>
        </w:rPr>
      </w:pPr>
      <w:r>
        <w:rPr>
          <w:rFonts w:ascii="Arial" w:hAnsi="Arial" w:cs="Arial"/>
          <w:b/>
          <w:bCs/>
          <w:sz w:val="20"/>
          <w:szCs w:val="20"/>
        </w:rPr>
        <w:t>ГЛАВА ЕКАТЕРИНБУРГА</w:t>
      </w:r>
    </w:p>
    <w:p w:rsidR="0034363D" w:rsidRDefault="0034363D" w:rsidP="0034363D">
      <w:pPr>
        <w:autoSpaceDE w:val="0"/>
        <w:autoSpaceDN w:val="0"/>
        <w:adjustRightInd w:val="0"/>
        <w:ind w:firstLine="0"/>
        <w:jc w:val="center"/>
        <w:rPr>
          <w:rFonts w:ascii="Arial" w:hAnsi="Arial" w:cs="Arial"/>
          <w:b/>
          <w:bCs/>
          <w:sz w:val="20"/>
          <w:szCs w:val="20"/>
        </w:rPr>
      </w:pP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РАСПОРЯЖЕНИЕ</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от 25 августа 2009 г. N 239-р</w:t>
      </w:r>
    </w:p>
    <w:p w:rsidR="0034363D" w:rsidRDefault="0034363D" w:rsidP="0034363D">
      <w:pPr>
        <w:autoSpaceDE w:val="0"/>
        <w:autoSpaceDN w:val="0"/>
        <w:adjustRightInd w:val="0"/>
        <w:ind w:firstLine="0"/>
        <w:jc w:val="center"/>
        <w:rPr>
          <w:rFonts w:ascii="Arial" w:hAnsi="Arial" w:cs="Arial"/>
          <w:b/>
          <w:bCs/>
          <w:sz w:val="20"/>
          <w:szCs w:val="20"/>
        </w:rPr>
      </w:pP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О ПРЕДСТАВЛЕНИИ ГРАЖДАНАМИ, ПРЕТЕНДУЮЩИМИ НА ЗАМЕЩЕНИЕ</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ДОЛЖНОСТЕЙ МУНИЦИПАЛЬНОЙ СЛУЖБЫ В АДМИНИСТРАЦИИ</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ГОРОДА ЕКАТЕРИНБУРГА, И МУНИЦИПАЛЬНЫМИ СЛУЖАЩИМИ</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АДМИНИСТРАЦИИ ГОРОДА ЕКАТЕРИНБУРГА СВЕДЕНИЙ О ДОХОДАХ,</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ИМУЩЕСТВЕ И ОБЯЗАТЕЛЬСТВАХ ИМУЩЕСТВЕННОГО ХАРАКТЕРА</w:t>
      </w:r>
    </w:p>
    <w:p w:rsidR="0034363D" w:rsidRDefault="0034363D" w:rsidP="0034363D">
      <w:pPr>
        <w:autoSpaceDE w:val="0"/>
        <w:autoSpaceDN w:val="0"/>
        <w:adjustRightInd w:val="0"/>
        <w:ind w:firstLine="0"/>
        <w:jc w:val="center"/>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r>
        <w:rPr>
          <w:rFonts w:ascii="Arial" w:hAnsi="Arial" w:cs="Arial"/>
          <w:sz w:val="20"/>
          <w:szCs w:val="20"/>
        </w:rPr>
        <w:t xml:space="preserve">В соответствии с Федеральным </w:t>
      </w:r>
      <w:hyperlink r:id="rId4" w:history="1">
        <w:r>
          <w:rPr>
            <w:rFonts w:ascii="Arial" w:hAnsi="Arial" w:cs="Arial"/>
            <w:color w:val="0000FF"/>
            <w:sz w:val="20"/>
            <w:szCs w:val="20"/>
          </w:rPr>
          <w:t>законом</w:t>
        </w:r>
      </w:hyperlink>
      <w:r>
        <w:rPr>
          <w:rFonts w:ascii="Arial" w:hAnsi="Arial" w:cs="Arial"/>
          <w:sz w:val="20"/>
          <w:szCs w:val="20"/>
        </w:rPr>
        <w:t xml:space="preserve"> от 02.03.2007 N 25-ФЗ "О муниципальной службе в Российской Федерации", </w:t>
      </w:r>
      <w:hyperlink r:id="rId5" w:history="1">
        <w:r>
          <w:rPr>
            <w:rFonts w:ascii="Arial" w:hAnsi="Arial" w:cs="Arial"/>
            <w:color w:val="0000FF"/>
            <w:sz w:val="20"/>
            <w:szCs w:val="20"/>
          </w:rPr>
          <w:t>статьей 8</w:t>
        </w:r>
      </w:hyperlink>
      <w:r>
        <w:rPr>
          <w:rFonts w:ascii="Arial" w:hAnsi="Arial" w:cs="Arial"/>
          <w:sz w:val="20"/>
          <w:szCs w:val="20"/>
        </w:rPr>
        <w:t xml:space="preserve"> Федерального закона от 25.12.2008 N 273-ФЗ "О противодействии коррупции", </w:t>
      </w:r>
      <w:hyperlink r:id="rId6"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 Утвердить:</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1) </w:t>
      </w:r>
      <w:hyperlink w:anchor="Par33" w:history="1">
        <w:r>
          <w:rPr>
            <w:rFonts w:ascii="Arial" w:hAnsi="Arial" w:cs="Arial"/>
            <w:color w:val="0000FF"/>
            <w:sz w:val="20"/>
            <w:szCs w:val="20"/>
          </w:rPr>
          <w:t>Положение</w:t>
        </w:r>
      </w:hyperlink>
      <w:r>
        <w:rPr>
          <w:rFonts w:ascii="Arial" w:hAnsi="Arial" w:cs="Arial"/>
          <w:sz w:val="20"/>
          <w:szCs w:val="20"/>
        </w:rPr>
        <w:t xml:space="preserve"> о представлении гражданами, претендующими на замещение должностей муниципальной службы в Администрации города Екатеринбурга, и муниципальными служащими Администрации города Екатеринбурга сведений о доходах, имуществе и обязательствах имущественного характера (приложение N 1);</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2. Признать утратившим силу </w:t>
      </w:r>
      <w:hyperlink r:id="rId7" w:history="1">
        <w:r>
          <w:rPr>
            <w:rFonts w:ascii="Arial" w:hAnsi="Arial" w:cs="Arial"/>
            <w:color w:val="0000FF"/>
            <w:sz w:val="20"/>
            <w:szCs w:val="20"/>
          </w:rPr>
          <w:t>Распоряжение</w:t>
        </w:r>
      </w:hyperlink>
      <w:r>
        <w:rPr>
          <w:rFonts w:ascii="Arial" w:hAnsi="Arial" w:cs="Arial"/>
          <w:sz w:val="20"/>
          <w:szCs w:val="20"/>
        </w:rPr>
        <w:t xml:space="preserve"> Главы Екатеринбурга от 26.12.2007 N 463-р "Об утверждении Положения о представлении сведений о полученных муниципальными служащими органов Администрации города Екатеринбурга (гражданами, поступающими на должности муниципальной службы в органы Администрации города Екатеринбурга) доходах и принадлежащем им на праве собственности имуществе, являющихся объектами налогообложения, об обязательствах имущественного характера, организации их проверки" (в редакции Распоряжения Главы Екатеринбурга от 26.03.2008 N 80-р).</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0"/>
        <w:jc w:val="right"/>
        <w:rPr>
          <w:rFonts w:ascii="Arial" w:hAnsi="Arial" w:cs="Arial"/>
          <w:sz w:val="20"/>
          <w:szCs w:val="20"/>
        </w:rPr>
      </w:pPr>
      <w:r>
        <w:rPr>
          <w:rFonts w:ascii="Arial" w:hAnsi="Arial" w:cs="Arial"/>
          <w:sz w:val="20"/>
          <w:szCs w:val="20"/>
        </w:rPr>
        <w:t>Глава Екатеринбурга</w:t>
      </w:r>
    </w:p>
    <w:p w:rsidR="0034363D" w:rsidRDefault="0034363D" w:rsidP="0034363D">
      <w:pPr>
        <w:autoSpaceDE w:val="0"/>
        <w:autoSpaceDN w:val="0"/>
        <w:adjustRightInd w:val="0"/>
        <w:ind w:firstLine="0"/>
        <w:jc w:val="right"/>
        <w:rPr>
          <w:rFonts w:ascii="Arial" w:hAnsi="Arial" w:cs="Arial"/>
          <w:sz w:val="20"/>
          <w:szCs w:val="20"/>
        </w:rPr>
      </w:pPr>
      <w:r>
        <w:rPr>
          <w:rFonts w:ascii="Arial" w:hAnsi="Arial" w:cs="Arial"/>
          <w:sz w:val="20"/>
          <w:szCs w:val="20"/>
        </w:rPr>
        <w:t>А.М.ЧЕРНЕЦКИЙ</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0"/>
        <w:jc w:val="right"/>
        <w:outlineLvl w:val="0"/>
        <w:rPr>
          <w:rFonts w:ascii="Arial" w:hAnsi="Arial" w:cs="Arial"/>
          <w:sz w:val="20"/>
          <w:szCs w:val="20"/>
        </w:rPr>
      </w:pPr>
      <w:r>
        <w:rPr>
          <w:rFonts w:ascii="Arial" w:hAnsi="Arial" w:cs="Arial"/>
          <w:sz w:val="20"/>
          <w:szCs w:val="20"/>
        </w:rPr>
        <w:t>Приложение N 1</w:t>
      </w:r>
    </w:p>
    <w:p w:rsidR="0034363D" w:rsidRDefault="0034363D" w:rsidP="0034363D">
      <w:pPr>
        <w:autoSpaceDE w:val="0"/>
        <w:autoSpaceDN w:val="0"/>
        <w:adjustRightInd w:val="0"/>
        <w:ind w:firstLine="0"/>
        <w:jc w:val="right"/>
        <w:rPr>
          <w:rFonts w:ascii="Arial" w:hAnsi="Arial" w:cs="Arial"/>
          <w:sz w:val="20"/>
          <w:szCs w:val="20"/>
        </w:rPr>
      </w:pPr>
      <w:r>
        <w:rPr>
          <w:rFonts w:ascii="Arial" w:hAnsi="Arial" w:cs="Arial"/>
          <w:sz w:val="20"/>
          <w:szCs w:val="20"/>
        </w:rPr>
        <w:t>к Распоряжению</w:t>
      </w:r>
    </w:p>
    <w:p w:rsidR="0034363D" w:rsidRDefault="0034363D" w:rsidP="0034363D">
      <w:pPr>
        <w:autoSpaceDE w:val="0"/>
        <w:autoSpaceDN w:val="0"/>
        <w:adjustRightInd w:val="0"/>
        <w:ind w:firstLine="0"/>
        <w:jc w:val="right"/>
        <w:rPr>
          <w:rFonts w:ascii="Arial" w:hAnsi="Arial" w:cs="Arial"/>
          <w:sz w:val="20"/>
          <w:szCs w:val="20"/>
        </w:rPr>
      </w:pPr>
      <w:r>
        <w:rPr>
          <w:rFonts w:ascii="Arial" w:hAnsi="Arial" w:cs="Arial"/>
          <w:sz w:val="20"/>
          <w:szCs w:val="20"/>
        </w:rPr>
        <w:t>Главы Екатеринбурга</w:t>
      </w:r>
    </w:p>
    <w:p w:rsidR="0034363D" w:rsidRDefault="0034363D" w:rsidP="0034363D">
      <w:pPr>
        <w:autoSpaceDE w:val="0"/>
        <w:autoSpaceDN w:val="0"/>
        <w:adjustRightInd w:val="0"/>
        <w:ind w:firstLine="0"/>
        <w:jc w:val="right"/>
        <w:rPr>
          <w:rFonts w:ascii="Arial" w:hAnsi="Arial" w:cs="Arial"/>
          <w:sz w:val="20"/>
          <w:szCs w:val="20"/>
        </w:rPr>
      </w:pPr>
      <w:r>
        <w:rPr>
          <w:rFonts w:ascii="Arial" w:hAnsi="Arial" w:cs="Arial"/>
          <w:sz w:val="20"/>
          <w:szCs w:val="20"/>
        </w:rPr>
        <w:t>от 25 августа 2009 г. N 239-р</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0"/>
        <w:jc w:val="center"/>
        <w:rPr>
          <w:rFonts w:ascii="Arial" w:hAnsi="Arial" w:cs="Arial"/>
          <w:b/>
          <w:bCs/>
          <w:sz w:val="20"/>
          <w:szCs w:val="20"/>
        </w:rPr>
      </w:pPr>
      <w:bookmarkStart w:id="1" w:name="Par33"/>
      <w:bookmarkEnd w:id="1"/>
      <w:r>
        <w:rPr>
          <w:rFonts w:ascii="Arial" w:hAnsi="Arial" w:cs="Arial"/>
          <w:b/>
          <w:bCs/>
          <w:sz w:val="20"/>
          <w:szCs w:val="20"/>
        </w:rPr>
        <w:t>ПОЛОЖЕНИЕ</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О ПРЕДСТАВЛЕНИИ ГРАЖДАНАМИ, ПРЕТЕНДУЮЩИМИ НА ЗАМЕЩЕНИЕ</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ДОЛЖНОСТЕЙ МУНИЦИПАЛЬНОЙ СЛУЖБЫ В АДМИНИСТРАЦИИ</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ГОРОДА ЕКАТЕРИНБУРГА, И МУНИЦИПАЛЬНЫМИ СЛУЖАЩИМИ</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АДМИНИСТРАЦИИ ГОРОДА ЕКАТЕРИНБУРГА СВЕДЕНИЙ О ДОХОДАХ,</w:t>
      </w:r>
    </w:p>
    <w:p w:rsidR="0034363D" w:rsidRDefault="0034363D" w:rsidP="0034363D">
      <w:pPr>
        <w:autoSpaceDE w:val="0"/>
        <w:autoSpaceDN w:val="0"/>
        <w:adjustRightInd w:val="0"/>
        <w:ind w:firstLine="0"/>
        <w:jc w:val="center"/>
        <w:rPr>
          <w:rFonts w:ascii="Arial" w:hAnsi="Arial" w:cs="Arial"/>
          <w:b/>
          <w:bCs/>
          <w:sz w:val="20"/>
          <w:szCs w:val="20"/>
        </w:rPr>
      </w:pPr>
      <w:r>
        <w:rPr>
          <w:rFonts w:ascii="Arial" w:hAnsi="Arial" w:cs="Arial"/>
          <w:b/>
          <w:bCs/>
          <w:sz w:val="20"/>
          <w:szCs w:val="20"/>
        </w:rPr>
        <w:t>ИМУЩЕСТВЕ И ОБЯЗАТЕЛЬСТВАХ ИМУЩЕСТВЕННОГО ХАРАКТЕРА</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0"/>
        <w:jc w:val="center"/>
        <w:outlineLvl w:val="1"/>
        <w:rPr>
          <w:rFonts w:ascii="Arial" w:hAnsi="Arial" w:cs="Arial"/>
          <w:sz w:val="20"/>
          <w:szCs w:val="20"/>
        </w:rPr>
      </w:pPr>
      <w:r>
        <w:rPr>
          <w:rFonts w:ascii="Arial" w:hAnsi="Arial" w:cs="Arial"/>
          <w:sz w:val="20"/>
          <w:szCs w:val="20"/>
        </w:rPr>
        <w:t>Глава 1. ОБЩИЕ ПОЛОЖЕНИЯ</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r>
        <w:rPr>
          <w:rFonts w:ascii="Arial" w:hAnsi="Arial" w:cs="Arial"/>
          <w:sz w:val="20"/>
          <w:szCs w:val="20"/>
        </w:rPr>
        <w:t xml:space="preserve">1. Настоящее Положение определяет порядок представления гражданами Российской Федерации, претендующими на замещение должностей муниципальной службы в Администрации города Екатеринбурга (далее - граждане), и муниципальными служащими Администрации города Екатеринбурга сведений о полученных ими доходах и принадлежащем им на праве собственности имуществе, являющихся объектами налогообложения, об обязательствах имущественного характера (далее - сведения о доходах, имуществе и </w:t>
      </w:r>
      <w:r>
        <w:rPr>
          <w:rFonts w:ascii="Arial" w:hAnsi="Arial" w:cs="Arial"/>
          <w:sz w:val="20"/>
          <w:szCs w:val="20"/>
        </w:rPr>
        <w:lastRenderedPageBreak/>
        <w:t>обязательствах имущественного характера), сведений о доходах, имуществе и обязательствах имущественного характера супруги (супруга) и несовершеннолетних детей, а также порядок организации проверки этих сведений.</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2. Обязанность представлять сведения о доходах, имуществе и обязательствах имущественного характера в соответствии с федеральными законами возлагается на гражданина и на муниципального служащего Администрации города Екатеринбурга, замещающего должность муниципальной службы в Администрации города Екатеринбурга, предусмотренную Перечнем должностей муниципальной службы в Администрации города Екатеринбурга, при назначении на которые граждане и при замещении которых муниципальные служащие Администрации города Екатеринбурга обязаны представлять сведения о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(далее - Перечень), утвержденным </w:t>
      </w:r>
      <w:r w:rsidR="0097108F">
        <w:rPr>
          <w:rFonts w:ascii="Arial" w:hAnsi="Arial" w:cs="Arial"/>
          <w:sz w:val="20"/>
          <w:szCs w:val="20"/>
        </w:rPr>
        <w:t>постановлением Администрации города Екатеринбурга</w:t>
      </w:r>
      <w:r>
        <w:rPr>
          <w:rFonts w:ascii="Arial" w:hAnsi="Arial" w:cs="Arial"/>
          <w:sz w:val="20"/>
          <w:szCs w:val="20"/>
        </w:rPr>
        <w:t>.</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3. Сведения о доходах, имуществе и обязательствах имущественного характера, представляемые в соответствии с настоящим Положением гражданами или муниципальными служащими Администрации города Екатеринбурга,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4. Не допускается использование представленных муниципальным служащим Администрации города Екатеринбурга сведений о доходах, имуществе и обязательствах имущественного характера для установления или определения его платежеспособности или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5. Лица, виновные в разглашении сведений о доходах, имуществе и обязательствах имущественного характера гражданина или муниципального служащего Администрации города Екатеринбурга, супруги (супруга) и несовершеннолетних детей или в использовании этих сведений в целях, не предусмотренных федеральными законами, несут ответственность в соответствии с Федеральным </w:t>
      </w:r>
      <w:hyperlink r:id="rId8" w:history="1">
        <w:r>
          <w:rPr>
            <w:rFonts w:ascii="Arial" w:hAnsi="Arial" w:cs="Arial"/>
            <w:color w:val="0000FF"/>
            <w:sz w:val="20"/>
            <w:szCs w:val="20"/>
          </w:rPr>
          <w:t>законом</w:t>
        </w:r>
      </w:hyperlink>
      <w:r>
        <w:rPr>
          <w:rFonts w:ascii="Arial" w:hAnsi="Arial" w:cs="Arial"/>
          <w:sz w:val="20"/>
          <w:szCs w:val="20"/>
        </w:rPr>
        <w:t xml:space="preserve"> от 02.03.2007 N 25-ФЗ "О муниципальной службе в Российской Федерации" и другими федеральными законами.</w:t>
      </w:r>
    </w:p>
    <w:p w:rsidR="0034363D" w:rsidRDefault="0034363D" w:rsidP="0034363D">
      <w:pPr>
        <w:autoSpaceDE w:val="0"/>
        <w:autoSpaceDN w:val="0"/>
        <w:adjustRightInd w:val="0"/>
        <w:ind w:left="540" w:firstLine="0"/>
        <w:rPr>
          <w:rFonts w:ascii="Arial" w:hAnsi="Arial" w:cs="Arial"/>
          <w:sz w:val="20"/>
          <w:szCs w:val="20"/>
        </w:rPr>
      </w:pPr>
    </w:p>
    <w:p w:rsidR="0034363D" w:rsidRDefault="0034363D" w:rsidP="0034363D">
      <w:pPr>
        <w:autoSpaceDE w:val="0"/>
        <w:autoSpaceDN w:val="0"/>
        <w:adjustRightInd w:val="0"/>
        <w:ind w:firstLine="0"/>
        <w:jc w:val="center"/>
        <w:outlineLvl w:val="1"/>
        <w:rPr>
          <w:rFonts w:ascii="Arial" w:hAnsi="Arial" w:cs="Arial"/>
          <w:sz w:val="20"/>
          <w:szCs w:val="20"/>
        </w:rPr>
      </w:pPr>
      <w:r>
        <w:rPr>
          <w:rFonts w:ascii="Arial" w:hAnsi="Arial" w:cs="Arial"/>
          <w:sz w:val="20"/>
          <w:szCs w:val="20"/>
        </w:rPr>
        <w:t>Глава 2. ПОРЯДОК ПРЕДСТАВЛЕНИЯ ГРАЖДАНАМИ, ПРЕТЕНДУЮЩИМИ</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НА ЗАМЕЩЕНИЕ ДОЛЖНОСТЕЙ МУНИЦИПАЛЬНОЙ СЛУЖБЫ АДМИНИСТРАЦИИ</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ГОРОДА ЕКАТЕРИНБУРГА, И МУНИЦИПАЛЬНЫМИ СЛУЖАЩИМИ</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АДМИНИСТРАЦИИ ГОРОДА ЕКАТЕРИНБУРГА СВЕДЕНИЙ О ДОХОДАХ,</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ИМУЩЕСТВЕ И ОБЯЗАТЕЛЬСТВАХ ИМУЩЕСТВЕННОГО ХАРАКТЕРА,</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А ТАКЖЕ СВЕДЕНИЙ О ДОХОДАХ, ИМУЩЕСТВЕ И ОБЯЗАТЕЛЬСТВАХ</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ИМУЩЕСТВЕННОГО ХАРАКТЕРА СУПРУГИ (СУПРУГА)</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И НЕСОВЕРШЕННОЛЕТНИХ ДЕТЕЙ</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bookmarkStart w:id="2" w:name="Par57"/>
      <w:bookmarkEnd w:id="2"/>
      <w:r>
        <w:rPr>
          <w:rFonts w:ascii="Arial" w:hAnsi="Arial" w:cs="Arial"/>
          <w:sz w:val="20"/>
          <w:szCs w:val="20"/>
        </w:rPr>
        <w:t>6. Гражданин после принятия правового акта, которым оформлено его назначение на должность муниципальной службы в Администрации города Екатеринбурга,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в Администрации города Екатеринбурга,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в Администрации города Екатеринбурга.</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Сведения, указанные в </w:t>
      </w:r>
      <w:hyperlink w:anchor="Par57"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предоставляются в виде справки </w:t>
      </w:r>
      <w:r w:rsidR="0097108F">
        <w:rPr>
          <w:rFonts w:ascii="Arial" w:hAnsi="Arial" w:cs="Arial"/>
          <w:sz w:val="20"/>
          <w:szCs w:val="20"/>
        </w:rPr>
        <w:t>по форме, утвержденной Постановлением Администрации города Екатеринбурга</w:t>
      </w:r>
      <w:r>
        <w:rPr>
          <w:rFonts w:ascii="Arial" w:hAnsi="Arial" w:cs="Arial"/>
          <w:sz w:val="20"/>
          <w:szCs w:val="20"/>
        </w:rPr>
        <w:t>.</w:t>
      </w:r>
    </w:p>
    <w:p w:rsidR="0034363D" w:rsidRDefault="0034363D" w:rsidP="0034363D">
      <w:pPr>
        <w:autoSpaceDE w:val="0"/>
        <w:autoSpaceDN w:val="0"/>
        <w:adjustRightInd w:val="0"/>
        <w:spacing w:before="200"/>
        <w:ind w:firstLine="540"/>
        <w:rPr>
          <w:rFonts w:ascii="Arial" w:hAnsi="Arial" w:cs="Arial"/>
          <w:sz w:val="20"/>
          <w:szCs w:val="20"/>
        </w:rPr>
      </w:pPr>
      <w:bookmarkStart w:id="3" w:name="Par59"/>
      <w:bookmarkEnd w:id="3"/>
      <w:r>
        <w:rPr>
          <w:rFonts w:ascii="Arial" w:hAnsi="Arial" w:cs="Arial"/>
          <w:sz w:val="20"/>
          <w:szCs w:val="20"/>
        </w:rPr>
        <w:t xml:space="preserve">7. Гражданин после принятия правового акта, которым оформлено его назначение на должность муниципальной службы в Администрации города Екатеринбурга, предусмотренную Перечнем, наряду со сведениями, указанными в </w:t>
      </w:r>
      <w:hyperlink w:anchor="Par57" w:history="1">
        <w:r>
          <w:rPr>
            <w:rFonts w:ascii="Arial" w:hAnsi="Arial" w:cs="Arial"/>
            <w:color w:val="0000FF"/>
            <w:sz w:val="20"/>
            <w:szCs w:val="20"/>
          </w:rPr>
          <w:t>пункте 6</w:t>
        </w:r>
      </w:hyperlink>
      <w:r>
        <w:rPr>
          <w:rFonts w:ascii="Arial" w:hAnsi="Arial" w:cs="Arial"/>
          <w:sz w:val="20"/>
          <w:szCs w:val="20"/>
        </w:rPr>
        <w:t xml:space="preserve"> настоящего Положения, представляет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в Администрации города Екатеринбурга,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в Администрации города Екатеринбурга.</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lastRenderedPageBreak/>
        <w:t xml:space="preserve">Сведения, указанные в </w:t>
      </w:r>
      <w:hyperlink w:anchor="Par59"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представляются в виде справки </w:t>
      </w:r>
      <w:r w:rsidR="0097108F">
        <w:rPr>
          <w:rFonts w:ascii="Arial" w:hAnsi="Arial" w:cs="Arial"/>
          <w:sz w:val="20"/>
          <w:szCs w:val="20"/>
        </w:rPr>
        <w:t xml:space="preserve">по форме, утвержденной постановлением </w:t>
      </w:r>
      <w:r>
        <w:rPr>
          <w:rFonts w:ascii="Arial" w:hAnsi="Arial" w:cs="Arial"/>
          <w:sz w:val="20"/>
          <w:szCs w:val="20"/>
        </w:rPr>
        <w:t>Адми</w:t>
      </w:r>
      <w:r w:rsidR="0097108F">
        <w:rPr>
          <w:rFonts w:ascii="Arial" w:hAnsi="Arial" w:cs="Arial"/>
          <w:sz w:val="20"/>
          <w:szCs w:val="20"/>
        </w:rPr>
        <w:t>нистрации города Екатеринбурга.</w:t>
      </w:r>
    </w:p>
    <w:p w:rsidR="0034363D" w:rsidRDefault="0034363D" w:rsidP="0034363D">
      <w:pPr>
        <w:autoSpaceDE w:val="0"/>
        <w:autoSpaceDN w:val="0"/>
        <w:adjustRightInd w:val="0"/>
        <w:spacing w:before="200"/>
        <w:ind w:firstLine="540"/>
        <w:rPr>
          <w:rFonts w:ascii="Arial" w:hAnsi="Arial" w:cs="Arial"/>
          <w:sz w:val="20"/>
          <w:szCs w:val="20"/>
        </w:rPr>
      </w:pPr>
      <w:bookmarkStart w:id="4" w:name="Par61"/>
      <w:bookmarkEnd w:id="4"/>
      <w:r>
        <w:rPr>
          <w:rFonts w:ascii="Arial" w:hAnsi="Arial" w:cs="Arial"/>
          <w:sz w:val="20"/>
          <w:szCs w:val="20"/>
        </w:rPr>
        <w:t>8. Муниципальный служащий Администрации города Екатеринбурга, замещающий должность муниципальной службы в Администрации города Екатеринбурга, предусмотренную Перечнем, ежегодно, не позднее 30 апреля года, следующего за отчетным, представляет:</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Сведения, указанные в абзаце первом настоящего подпункта, </w:t>
      </w:r>
      <w:r w:rsidR="00C57E77" w:rsidRPr="00C57E77">
        <w:rPr>
          <w:rFonts w:ascii="Arial" w:hAnsi="Arial" w:cs="Arial"/>
          <w:sz w:val="20"/>
          <w:szCs w:val="20"/>
        </w:rPr>
        <w:t>представляются в виде справки по форме, утвержденной постановлением Администрации города Екатеринбурга</w:t>
      </w:r>
      <w:r>
        <w:rPr>
          <w:rFonts w:ascii="Arial" w:hAnsi="Arial" w:cs="Arial"/>
          <w:sz w:val="20"/>
          <w:szCs w:val="20"/>
        </w:rPr>
        <w:t>;</w:t>
      </w:r>
    </w:p>
    <w:p w:rsidR="0034363D" w:rsidRDefault="0034363D" w:rsidP="0034363D">
      <w:pPr>
        <w:autoSpaceDE w:val="0"/>
        <w:autoSpaceDN w:val="0"/>
        <w:adjustRightInd w:val="0"/>
        <w:spacing w:before="200"/>
        <w:ind w:firstLine="540"/>
        <w:rPr>
          <w:rFonts w:ascii="Arial" w:hAnsi="Arial" w:cs="Arial"/>
          <w:sz w:val="20"/>
          <w:szCs w:val="20"/>
        </w:rPr>
      </w:pPr>
      <w:bookmarkStart w:id="5" w:name="Par64"/>
      <w:bookmarkEnd w:id="5"/>
      <w:r>
        <w:rPr>
          <w:rFonts w:ascii="Arial" w:hAnsi="Arial" w:cs="Arial"/>
          <w:sz w:val="20"/>
          <w:szCs w:val="20"/>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Сведения, указанные в </w:t>
      </w:r>
      <w:hyperlink w:anchor="Par64" w:history="1">
        <w:r>
          <w:rPr>
            <w:rFonts w:ascii="Arial" w:hAnsi="Arial" w:cs="Arial"/>
            <w:color w:val="0000FF"/>
            <w:sz w:val="20"/>
            <w:szCs w:val="20"/>
          </w:rPr>
          <w:t>абзаце первом</w:t>
        </w:r>
      </w:hyperlink>
      <w:r>
        <w:rPr>
          <w:rFonts w:ascii="Arial" w:hAnsi="Arial" w:cs="Arial"/>
          <w:sz w:val="20"/>
          <w:szCs w:val="20"/>
        </w:rPr>
        <w:t xml:space="preserve"> настоящего подпункта, </w:t>
      </w:r>
      <w:r w:rsidR="00C57E77" w:rsidRPr="00C57E77">
        <w:rPr>
          <w:rFonts w:ascii="Arial" w:hAnsi="Arial" w:cs="Arial"/>
          <w:sz w:val="20"/>
          <w:szCs w:val="20"/>
        </w:rPr>
        <w:t>представляются в виде справки по форме, утвержденной постановлением Администрации города Екатеринбурга</w:t>
      </w:r>
      <w:r>
        <w:rPr>
          <w:rFonts w:ascii="Arial" w:hAnsi="Arial" w:cs="Arial"/>
          <w:sz w:val="20"/>
          <w:szCs w:val="20"/>
        </w:rPr>
        <w:t>.</w:t>
      </w:r>
    </w:p>
    <w:p w:rsidR="0034363D" w:rsidRDefault="0034363D" w:rsidP="0034363D">
      <w:pPr>
        <w:autoSpaceDE w:val="0"/>
        <w:autoSpaceDN w:val="0"/>
        <w:adjustRightInd w:val="0"/>
        <w:spacing w:before="200"/>
        <w:ind w:firstLine="540"/>
        <w:rPr>
          <w:rFonts w:ascii="Arial" w:hAnsi="Arial" w:cs="Arial"/>
          <w:sz w:val="20"/>
          <w:szCs w:val="20"/>
        </w:rPr>
      </w:pPr>
      <w:bookmarkStart w:id="6" w:name="Par66"/>
      <w:bookmarkEnd w:id="6"/>
      <w:r>
        <w:rPr>
          <w:rFonts w:ascii="Arial" w:hAnsi="Arial" w:cs="Arial"/>
          <w:sz w:val="20"/>
          <w:szCs w:val="20"/>
        </w:rPr>
        <w:t xml:space="preserve">9. Муниципальный служащий Администрации города Екатеринбурга, замещающий должность муниципальной службы в Администрации города Екатеринбурга, не предусмотренную Перечнем, и претендующий на замещение должности муниципальной службы в Администрации города Екатеринбурга, предусмотренной Перечнем, представляет сведения в соответствии с </w:t>
      </w:r>
      <w:hyperlink w:anchor="Par57" w:history="1">
        <w:r>
          <w:rPr>
            <w:rFonts w:ascii="Arial" w:hAnsi="Arial" w:cs="Arial"/>
            <w:color w:val="0000FF"/>
            <w:sz w:val="20"/>
            <w:szCs w:val="20"/>
          </w:rPr>
          <w:t>пунктами 6</w:t>
        </w:r>
      </w:hyperlink>
      <w:r>
        <w:rPr>
          <w:rFonts w:ascii="Arial" w:hAnsi="Arial" w:cs="Arial"/>
          <w:sz w:val="20"/>
          <w:szCs w:val="20"/>
        </w:rPr>
        <w:t xml:space="preserve"> и </w:t>
      </w:r>
      <w:hyperlink w:anchor="Par59" w:history="1">
        <w:r>
          <w:rPr>
            <w:rFonts w:ascii="Arial" w:hAnsi="Arial" w:cs="Arial"/>
            <w:color w:val="0000FF"/>
            <w:sz w:val="20"/>
            <w:szCs w:val="20"/>
          </w:rPr>
          <w:t>7</w:t>
        </w:r>
      </w:hyperlink>
      <w:r>
        <w:rPr>
          <w:rFonts w:ascii="Arial" w:hAnsi="Arial" w:cs="Arial"/>
          <w:sz w:val="20"/>
          <w:szCs w:val="20"/>
        </w:rPr>
        <w:t xml:space="preserve"> настоящего Положения.</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10. Гражданин и муниципальный служащий Администрации города Екатеринбурга представляют сведения о доходах, имуществе и обязательствах имущественного характера в Отдел кадровой и муниципальной службы Администрации города Екатеринбурга (органа Администрации города Екатеринбурга) в порядке, установленном настоящим Положением.</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11. В случае если гражданин или муниципальной служащий Администрации города Екатеринбурга обнаружил, что в представленных им сведениях о доходах, имуществе и обязательствах имущественного характера не отражены или отражены не полностью какие-либо сведения либо имеются ошибки, он вправе согласно федеральному законодательству представить уточненные сведения в порядке, установленном настоящим Положением.</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Уточненные сведения, представленные муниципальным служащим Администрации города Екатеринбурга после истечения срока, указанного в </w:t>
      </w:r>
      <w:hyperlink w:anchor="Par61" w:history="1">
        <w:r>
          <w:rPr>
            <w:rFonts w:ascii="Arial" w:hAnsi="Arial" w:cs="Arial"/>
            <w:color w:val="0000FF"/>
            <w:sz w:val="20"/>
            <w:szCs w:val="20"/>
          </w:rPr>
          <w:t>абзаце первом пункта 8</w:t>
        </w:r>
      </w:hyperlink>
      <w:r>
        <w:rPr>
          <w:rFonts w:ascii="Arial" w:hAnsi="Arial" w:cs="Arial"/>
          <w:sz w:val="20"/>
          <w:szCs w:val="20"/>
        </w:rPr>
        <w:t xml:space="preserve"> настоящего Положения, не считаются представленными с нарушением срока.</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12. В случае непредставления по объективным причинам муниципальным служащим Администрации города Екатеринбурга сведений о доходах, имуществе и обязательствах имущественного характера супруги (супруга) и несовершеннолетних детей данный факт подлежит рассмотрению комиссией Администрации города Екатеринбурга по урегулированию конфликта интересов.</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13. В случае если гражданин или муниципальной служащий Администрации города Екатеринбурга, указанный в </w:t>
      </w:r>
      <w:hyperlink w:anchor="Par66" w:history="1">
        <w:r>
          <w:rPr>
            <w:rFonts w:ascii="Arial" w:hAnsi="Arial" w:cs="Arial"/>
            <w:color w:val="0000FF"/>
            <w:sz w:val="20"/>
            <w:szCs w:val="20"/>
          </w:rPr>
          <w:t>пункте 9</w:t>
        </w:r>
      </w:hyperlink>
      <w:r>
        <w:rPr>
          <w:rFonts w:ascii="Arial" w:hAnsi="Arial" w:cs="Arial"/>
          <w:sz w:val="20"/>
          <w:szCs w:val="20"/>
        </w:rPr>
        <w:t xml:space="preserve"> настоящего Положения, представивший соответствующие справки о своих доходах, имуществе и обязательствах имущественного характера, а также о доходах,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 Администрации города Екатеринбурга, предусмотренной Перечнем, эти справки возвращаются ему по его письменному заявлению вместе с другими документами.</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14. В случае непредставления или представления заведомо ложных сведений о доходах, имуществе и обязательствах имущественного характера гражданин не может быть назначен на должность муниципальной службы в Администрации города Екатеринбурга, а муниципальный служащий Администрации города Екатеринбурга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0"/>
        <w:jc w:val="center"/>
        <w:outlineLvl w:val="1"/>
        <w:rPr>
          <w:rFonts w:ascii="Arial" w:hAnsi="Arial" w:cs="Arial"/>
          <w:sz w:val="20"/>
          <w:szCs w:val="20"/>
        </w:rPr>
      </w:pPr>
      <w:r>
        <w:rPr>
          <w:rFonts w:ascii="Arial" w:hAnsi="Arial" w:cs="Arial"/>
          <w:sz w:val="20"/>
          <w:szCs w:val="20"/>
        </w:rPr>
        <w:t>Глава 3. ОРГАНИЗАЦИЯ ПРОВЕРКИ СВЕДЕНИЙ О ДОХОДАХ, ИМУЩЕСТВЕ</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lastRenderedPageBreak/>
        <w:t>И ОБЯЗАТЕЛЬСТВАХ ИМУЩЕСТВЕННОГО ХАРАКТЕРА, ПРЕДСТАВЛЕННЫХ</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ГРАЖДАНАМИ И МУНИЦИПАЛЬНЫМИ СЛУЖАЩИМИ</w:t>
      </w:r>
    </w:p>
    <w:p w:rsidR="0034363D" w:rsidRDefault="0034363D" w:rsidP="0034363D">
      <w:pPr>
        <w:autoSpaceDE w:val="0"/>
        <w:autoSpaceDN w:val="0"/>
        <w:adjustRightInd w:val="0"/>
        <w:ind w:firstLine="0"/>
        <w:jc w:val="center"/>
        <w:rPr>
          <w:rFonts w:ascii="Arial" w:hAnsi="Arial" w:cs="Arial"/>
          <w:sz w:val="20"/>
          <w:szCs w:val="20"/>
        </w:rPr>
      </w:pPr>
      <w:r>
        <w:rPr>
          <w:rFonts w:ascii="Arial" w:hAnsi="Arial" w:cs="Arial"/>
          <w:sz w:val="20"/>
          <w:szCs w:val="20"/>
        </w:rPr>
        <w:t>АДМИНИСТРАЦИИ ГОРОДА ЕКАТЕРИНБУРГА</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r>
        <w:rPr>
          <w:rFonts w:ascii="Arial" w:hAnsi="Arial" w:cs="Arial"/>
          <w:sz w:val="20"/>
          <w:szCs w:val="20"/>
        </w:rPr>
        <w:t>15. Проверка достоверности и полноты сведений о доходах, имуществе и обязательствах имущественного характера, представленных гражданином или муниципальным служащим Администрации города Екатеринбурга, проводится в соответствии с законодательством Российской Федерации.</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16. Организация проверки достоверности и полноты сведений о доходах, имуществе и обязательствах имущественного характера, представленных гражданином или муниципальным служащим Администрации города Екатеринбурга, осуществляется Отделом кадровой и муниципальной службы Администрации города Екатеринбурга (органа Администрации города Екатеринбурга).</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17. Проверка достоверности и полноты сведений о доходах, имуществе и обязательствах имущественного характера, представленных муниципальным служащим Администрации города Екатеринбурга, замещающим должность муниципальной службы в Администрации города Екатеринбурга, предусмотренную Перечнем, и сведений о доходах, имуществе и обязательствах имущественного характера его супруги (супруга) и несовершеннолетних детей осуществляется в соответствии с Федеральным </w:t>
      </w:r>
      <w:hyperlink r:id="rId9" w:history="1">
        <w:r>
          <w:rPr>
            <w:rFonts w:ascii="Arial" w:hAnsi="Arial" w:cs="Arial"/>
            <w:color w:val="0000FF"/>
            <w:sz w:val="20"/>
            <w:szCs w:val="20"/>
          </w:rPr>
          <w:t>законом</w:t>
        </w:r>
      </w:hyperlink>
      <w:r>
        <w:rPr>
          <w:rFonts w:ascii="Arial" w:hAnsi="Arial" w:cs="Arial"/>
          <w:sz w:val="20"/>
          <w:szCs w:val="20"/>
        </w:rPr>
        <w:t xml:space="preserve"> от 25.12.2008 N 273-ФЗ "О противодействии коррупции" и иными нормативными правовыми актами Российской Федерации.</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Проверка проводится Отделом кадровой и муниципальной службы Администрации города Екатеринбурга (органа Администрации города Екатеринбурга) самостоятельно либо путем направления запроса в правоохранительные или государственные органы, осуществляющие контрольные функции, об имеющихся у них данных о доходах, имуществе и обязательствах имущественного характера муниципального служащего Администрации города Екатеринбурга, а также сведений о доходах, имуществе и обязательствах имущественного характера его супруги (супруга) и несовершеннолетних детей. Порядок направления запроса в соответствии с федеральным законом устанавливается Президентом Российской Федерации.</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18. Отдел кадровой и муниципальной службы Администрации города Екатеринбурга (органа Администрации города Екатеринбурга) информирует гражданина или муниципального служащего Администрации города Екатеринбурга, в отношении которого проводится проверка, о ее начале.</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19. Документы проверки достоверности и полноты сведений о доходах, имуществе и обязательствах имущественного характера, представленных гражданином или муниципальным служащим Администрации города Екатеринбурга,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Гражданин или муниципальный служащий Администрации города Екатеринбурга, в отношении которого проводится проверка, вправе знакомиться с документами проверки и давать по ним объяснения в письменном виде, которые приобщаются к документам проверки.</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 xml:space="preserve">20. По итогам проверки достоверности и полноты сведений о доходах, имуществе и обязательствах имущественного характера, представленных гражданином или муниципальным служащим Администрации города Екатеринбурга, Отдел кадровой и муниципальной службы Администрации города Екатеринбурга (органа Администрации города Екатеринбурга) направляет Главе </w:t>
      </w:r>
      <w:r w:rsidR="00C57E77">
        <w:rPr>
          <w:rFonts w:ascii="Arial" w:hAnsi="Arial" w:cs="Arial"/>
          <w:sz w:val="20"/>
          <w:szCs w:val="20"/>
        </w:rPr>
        <w:t xml:space="preserve">Администрации </w:t>
      </w:r>
      <w:r>
        <w:rPr>
          <w:rFonts w:ascii="Arial" w:hAnsi="Arial" w:cs="Arial"/>
          <w:sz w:val="20"/>
          <w:szCs w:val="20"/>
        </w:rPr>
        <w:t>Екатеринбурга (руководителю органа Администрации города Екатеринбурга) информацию о результатах проверки, в том числе о выявленных в ходе проверки фактах сокрытия или искажения гражданином или муниципальным служащим Администрации города Екатеринбурга представленных сведений.</w:t>
      </w:r>
    </w:p>
    <w:p w:rsidR="0034363D" w:rsidRDefault="0034363D" w:rsidP="0034363D">
      <w:pPr>
        <w:autoSpaceDE w:val="0"/>
        <w:autoSpaceDN w:val="0"/>
        <w:adjustRightInd w:val="0"/>
        <w:spacing w:before="200"/>
        <w:ind w:firstLine="540"/>
        <w:rPr>
          <w:rFonts w:ascii="Arial" w:hAnsi="Arial" w:cs="Arial"/>
          <w:sz w:val="20"/>
          <w:szCs w:val="20"/>
        </w:rPr>
      </w:pPr>
      <w:r>
        <w:rPr>
          <w:rFonts w:ascii="Arial" w:hAnsi="Arial" w:cs="Arial"/>
          <w:sz w:val="20"/>
          <w:szCs w:val="20"/>
        </w:rPr>
        <w:t>21. Сведения о доходах, имуществе и обязательствах имущественного характера, представленные в соответствии с настоящим Положением гражданином или муниципальным служащим Администрации города Екатеринбурга, и документы проверки достоверности и полноты этих сведений, в том числе информация о результатах проверки, приобщаются к личному делу муниципального служащего Администрации города Екатеринбурга.</w:t>
      </w: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p>
    <w:p w:rsidR="0034363D" w:rsidRDefault="0034363D" w:rsidP="0034363D">
      <w:pPr>
        <w:autoSpaceDE w:val="0"/>
        <w:autoSpaceDN w:val="0"/>
        <w:adjustRightInd w:val="0"/>
        <w:ind w:firstLine="540"/>
        <w:rPr>
          <w:rFonts w:ascii="Arial" w:hAnsi="Arial" w:cs="Arial"/>
          <w:sz w:val="20"/>
          <w:szCs w:val="20"/>
        </w:rPr>
      </w:pPr>
    </w:p>
    <w:sectPr w:rsidR="0034363D" w:rsidSect="0097108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3D"/>
    <w:rsid w:val="003027A7"/>
    <w:rsid w:val="0034363D"/>
    <w:rsid w:val="00911AD2"/>
    <w:rsid w:val="0097108F"/>
    <w:rsid w:val="00AE0DBE"/>
    <w:rsid w:val="00B956E2"/>
    <w:rsid w:val="00C14170"/>
    <w:rsid w:val="00C57E77"/>
    <w:rsid w:val="00C911D9"/>
    <w:rsid w:val="00F35C77"/>
    <w:rsid w:val="00FE6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A9EEB-C728-4B82-B79B-BF4C43CD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AD2"/>
    <w:rPr>
      <w:rFonts w:ascii="Segoe UI" w:hAnsi="Segoe UI" w:cs="Segoe UI"/>
      <w:sz w:val="18"/>
      <w:szCs w:val="18"/>
    </w:rPr>
  </w:style>
  <w:style w:type="character" w:customStyle="1" w:styleId="a4">
    <w:name w:val="Текст выноски Знак"/>
    <w:basedOn w:val="a0"/>
    <w:link w:val="a3"/>
    <w:uiPriority w:val="99"/>
    <w:semiHidden/>
    <w:rsid w:val="00911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6DCE86960F83FDE61D8D9CDD105B0AE482046C1EF65A42DEFC4DCE662A28AD262C6DA45F59523704D7K" TargetMode="External"/><Relationship Id="rId3" Type="http://schemas.openxmlformats.org/officeDocument/2006/relationships/webSettings" Target="webSettings.xml"/><Relationship Id="rId7" Type="http://schemas.openxmlformats.org/officeDocument/2006/relationships/hyperlink" Target="consultantplus://offline/ref=9D6DCE86960F83FDE61D9391CB7C0500E48859671CFD551784A31693312322FA06D1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D6DCE86960F83FDE61D8D9CDD105B0AEC8405631EFF0748D6A541CC06D1K" TargetMode="External"/><Relationship Id="rId11" Type="http://schemas.openxmlformats.org/officeDocument/2006/relationships/theme" Target="theme/theme1.xml"/><Relationship Id="rId5" Type="http://schemas.openxmlformats.org/officeDocument/2006/relationships/hyperlink" Target="consultantplus://offline/ref=9D6DCE86960F83FDE61D8D9CDD105B0AED810E6F16FF0748D6A541CC612577BA216561A55F595403DCK" TargetMode="External"/><Relationship Id="rId10" Type="http://schemas.openxmlformats.org/officeDocument/2006/relationships/fontTable" Target="fontTable.xml"/><Relationship Id="rId4" Type="http://schemas.openxmlformats.org/officeDocument/2006/relationships/hyperlink" Target="consultantplus://offline/ref=9D6DCE86960F83FDE61D8D9CDD105B0AE482046C1EF65A42DEFC4DCE6602DAK" TargetMode="External"/><Relationship Id="rId9" Type="http://schemas.openxmlformats.org/officeDocument/2006/relationships/hyperlink" Target="consultantplus://offline/ref=9D6DCE86960F83FDE61D8D9CDD105B0AED810E6F16FF0748D6A541CC06D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2397</Words>
  <Characters>13668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Покуль Марина Владимировна</dc:creator>
  <cp:keywords/>
  <dc:description/>
  <cp:lastModifiedBy>Microsoft</cp:lastModifiedBy>
  <cp:revision>2</cp:revision>
  <cp:lastPrinted>2020-07-17T06:28:00Z</cp:lastPrinted>
  <dcterms:created xsi:type="dcterms:W3CDTF">2023-10-04T04:38:00Z</dcterms:created>
  <dcterms:modified xsi:type="dcterms:W3CDTF">2023-10-04T04:38:00Z</dcterms:modified>
</cp:coreProperties>
</file>