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05" w:rsidRPr="00864805" w:rsidRDefault="00EA4096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 xml:space="preserve">  </w:t>
      </w:r>
      <w:r w:rsidR="00864805"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Упражнение«Футбол»                                        Ход игры: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Дети поочередно дуют в трубочку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Пока не забьют в ворота соперника мяч. Дуем с различной силой.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37B4C60E" wp14:editId="2D1ED144">
            <wp:extent cx="1658269" cy="90599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55" cy="91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Упражнение «Веселые помпончики»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Ход игры: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1.Дети одновременно дуют в трубочки, затем поочередно.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Цель игры - освободи свою часть поля.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Вырабатываем речевой выдох.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 xml:space="preserve">2.Игра с бутылочками. 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Помпончики должны «заплясать».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124EF0CD" wp14:editId="7978ACCE">
            <wp:extent cx="1341896" cy="840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58" cy="843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 xml:space="preserve">Упражнение «Магический шарик» 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Ход игры: Дуй с одинаковой силой,чтобы шарик взлетел и парил в воздухе.</w:t>
      </w:r>
    </w:p>
    <w:p w:rsidR="00864805" w:rsidRPr="00864805" w:rsidRDefault="00EA4096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 xml:space="preserve"> </w:t>
      </w:r>
      <w:r w:rsidR="00864805"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drawing>
          <wp:inline distT="0" distB="0" distL="0" distR="0" wp14:anchorId="258A4DDA" wp14:editId="45D97724">
            <wp:extent cx="1533525" cy="987922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66" cy="997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 xml:space="preserve">   </w:t>
      </w: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Следите за глубиной дыхания, слишком глубокий вдох делать не рекомендуется. Плечи, шея должны оставаться статичными при вдохе.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Переходите к новым тренажерам только в том случае, если дошкольник усвоил предыдущие материал.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Не перенапрягайте ребенка. Старайтесь построить занятия дружелюбно, весело, заинтересуйте дошкольника.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Игры и упражнения на развитие речевого дыхания должны соответствовать возрасту ребенка. Упражнения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Игровые упражнения для развития физиологического и речевого дыхания следует отбирать соответственно этапу коррекционной работы.</w:t>
      </w: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Методика развития речевого дыхания включает в себя различные игры, стихи, песни, упражнения для занятий с дошкольниками разного возраста.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 xml:space="preserve">Рекомендации </w:t>
      </w: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по проведению упражнений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Уроки по формированию навыков респирации должна проводиться по следующим правилам: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Проводите занятия в хорошо проветренном помещении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Проводите тренировку до еды за 30 минут – 1 час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Занимайтесь не менее 3 раз в день по 10 минут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Начинайте тренировки с одного упражнения, увеличивая нагрузку постепенно от одного урока до другого. Добавляйте не только новые тренажеры, но и увеличивайте время выполнения одного задания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Первый занятия можно проводить лежа.</w:t>
      </w: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</w:p>
    <w:p w:rsidR="00864805" w:rsidRPr="00864805" w:rsidRDefault="00864805" w:rsidP="00864805">
      <w:pPr>
        <w:spacing w:after="0" w:line="240" w:lineRule="auto"/>
        <w:jc w:val="both"/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</w:pPr>
      <w:r w:rsidRPr="00864805">
        <w:rPr>
          <w:rFonts w:ascii="Times New Roman" w:hAnsi="Times New Roman" w:cs="Times New Roman"/>
          <w:noProof/>
          <w:color w:val="0D0D0D" w:themeColor="text1" w:themeTint="F2"/>
          <w:sz w:val="26"/>
          <w:szCs w:val="26"/>
        </w:rPr>
        <w:t>• Контролируйте вдох и выдох ладонью, положив ее на диафрагму.</w:t>
      </w:r>
    </w:p>
    <w:p w:rsidR="00864805" w:rsidRDefault="00864805" w:rsidP="00F719B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058C2" w:rsidRDefault="006058C2" w:rsidP="00F719B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EA4096" w:rsidRDefault="00EA4096" w:rsidP="0041498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Используя нетрадиционный подход по формированию речевого дыхания, решаются задачи по следующим направлениям: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формирование диафрагмального типа дыхания,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физиологического и речевого дыхания,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развитие артикуляционной моторики и артикуляционного </w:t>
      </w:r>
      <w:proofErr w:type="spellStart"/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праксиса</w:t>
      </w:r>
      <w:proofErr w:type="spellEnd"/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голосовой функции, профилактика нарушений голоса,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работа по совершенствованию ритмико-мелодической стороны речи,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обучение ребенка соблюдению норм произношения,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обогащение и активизация словарного запаса дошкольника,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формирование грамматических категорий языка и связной речи,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общей и мелкой моторики,</w:t>
      </w:r>
    </w:p>
    <w:p w:rsidR="00EA4096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межполушарного взаимодействия.</w:t>
      </w:r>
    </w:p>
    <w:p w:rsidR="00EA4096" w:rsidRPr="00864805" w:rsidRDefault="00EA4096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41498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Дыхательная функция необычайно важна для нормальной жизнедеятельности организма, особенно детского, так как усиленный обмен веществ растущего организма связан с повышенным газообменом. Однако дыхательная система ребёнка не достигла полного развития. Дыхание у детей поверхностное, </w:t>
      </w:r>
      <w:proofErr w:type="spellStart"/>
      <w:proofErr w:type="gramStart"/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учащённое,часто</w:t>
      </w:r>
      <w:proofErr w:type="spellEnd"/>
      <w:proofErr w:type="gramEnd"/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встречаются </w:t>
      </w:r>
      <w:proofErr w:type="spellStart"/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логозапинки</w:t>
      </w:r>
      <w:proofErr w:type="spellEnd"/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 Следует учить детей дышать правильно, особенно в процессе речи.</w:t>
      </w:r>
    </w:p>
    <w:p w:rsidR="00864805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Источником образования звуков речи является воздушная струя, выходящая из легких через гортань, глотку, полость рта или носа наружу.</w:t>
      </w:r>
    </w:p>
    <w:p w:rsidR="00B832BA" w:rsidRPr="00864805" w:rsidRDefault="00864805" w:rsidP="0086480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648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Правильное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6C47D7" w:rsidRPr="00864805" w:rsidRDefault="006C47D7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86480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B832BA" w:rsidRPr="00864805" w:rsidRDefault="00B832BA" w:rsidP="00D6206D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B832BA" w:rsidRPr="00864805" w:rsidRDefault="00B832BA" w:rsidP="00D6206D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B14828" w:rsidRPr="00864805" w:rsidRDefault="00B832BA" w:rsidP="00D6206D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86480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C558E7" w:rsidRPr="0086480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МБДОУ-детский сад №393</w:t>
      </w:r>
    </w:p>
    <w:p w:rsidR="00B3280F" w:rsidRPr="00864805" w:rsidRDefault="00B3280F" w:rsidP="00D6206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64805" w:rsidRPr="00864805" w:rsidRDefault="00864805" w:rsidP="00D6206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</w:rPr>
      </w:pPr>
    </w:p>
    <w:p w:rsidR="00864805" w:rsidRPr="00864805" w:rsidRDefault="00864805" w:rsidP="00D6206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</w:rPr>
      </w:pPr>
    </w:p>
    <w:p w:rsidR="00864805" w:rsidRPr="00864805" w:rsidRDefault="00864805" w:rsidP="00D6206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</w:rPr>
      </w:pPr>
      <w:r w:rsidRPr="00864805">
        <w:rPr>
          <w:rFonts w:ascii="Times New Roman" w:eastAsia="Times New Roman" w:hAnsi="Times New Roman" w:cs="Times New Roman"/>
          <w:noProof/>
          <w:color w:val="0D0D0D" w:themeColor="text1" w:themeTint="F2"/>
          <w:sz w:val="40"/>
          <w:szCs w:val="40"/>
        </w:rPr>
        <w:drawing>
          <wp:inline distT="0" distB="0" distL="0" distR="0" wp14:anchorId="2BD70B10" wp14:editId="73D020AD">
            <wp:extent cx="2331720" cy="2405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e79165ede885447525e76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067" cy="241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805" w:rsidRPr="00864805" w:rsidRDefault="00864805" w:rsidP="00D6206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</w:rPr>
      </w:pPr>
    </w:p>
    <w:p w:rsidR="00B3280F" w:rsidRPr="00864805" w:rsidRDefault="00864805" w:rsidP="00D6206D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</w:rPr>
      </w:pPr>
      <w:r w:rsidRPr="00864805"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</w:rPr>
        <w:t>Технология развития речевого дыхания у дошкольников с нарушением речи.</w:t>
      </w:r>
    </w:p>
    <w:p w:rsidR="00685FB7" w:rsidRPr="00E05E83" w:rsidRDefault="00E05E83" w:rsidP="00685FB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i/>
          <w:sz w:val="40"/>
          <w:szCs w:val="40"/>
        </w:rPr>
        <w:t xml:space="preserve">            </w:t>
      </w:r>
      <w:bookmarkStart w:id="0" w:name="_GoBack"/>
      <w:bookmarkEnd w:id="0"/>
      <w:r w:rsidRPr="00E05E83">
        <w:rPr>
          <w:rFonts w:ascii="Times New Roman" w:eastAsia="Times New Roman" w:hAnsi="Times New Roman" w:cs="Times New Roman"/>
          <w:bCs/>
          <w:i/>
          <w:sz w:val="40"/>
          <w:szCs w:val="40"/>
        </w:rPr>
        <w:t>2023 г.</w:t>
      </w:r>
    </w:p>
    <w:p w:rsidR="00EB1782" w:rsidRPr="00B832BA" w:rsidRDefault="00EB1782" w:rsidP="00685F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  <w:r w:rsidRPr="00B832BA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 xml:space="preserve">     </w:t>
      </w:r>
    </w:p>
    <w:p w:rsidR="00EB1782" w:rsidRPr="00B832BA" w:rsidRDefault="00EB1782" w:rsidP="00685FB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</w:p>
    <w:p w:rsidR="00685FB7" w:rsidRPr="00B832BA" w:rsidRDefault="00685FB7" w:rsidP="00C558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70C0"/>
          <w:sz w:val="56"/>
          <w:szCs w:val="56"/>
        </w:rPr>
      </w:pPr>
    </w:p>
    <w:p w:rsidR="00D6206D" w:rsidRPr="00B832BA" w:rsidRDefault="00D6206D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</w:pPr>
    </w:p>
    <w:p w:rsidR="00C558E7" w:rsidRPr="00B832BA" w:rsidRDefault="00C558E7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</w:pPr>
    </w:p>
    <w:p w:rsidR="00C558E7" w:rsidRDefault="00C558E7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6"/>
          <w:szCs w:val="56"/>
        </w:rPr>
      </w:pPr>
    </w:p>
    <w:p w:rsidR="00C558E7" w:rsidRPr="00D6206D" w:rsidRDefault="00C558E7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</w:p>
    <w:p w:rsidR="00D6206D" w:rsidRPr="00D6206D" w:rsidRDefault="00D6206D" w:rsidP="00D620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0"/>
          <w:szCs w:val="30"/>
        </w:rPr>
      </w:pPr>
    </w:p>
    <w:p w:rsidR="00D6206D" w:rsidRDefault="00D6206D" w:rsidP="00D6206D">
      <w:pPr>
        <w:widowControl w:val="0"/>
        <w:spacing w:after="0" w:line="240" w:lineRule="auto"/>
        <w:ind w:right="407"/>
        <w:jc w:val="right"/>
        <w:rPr>
          <w:rFonts w:ascii="Tahoma" w:eastAsia="Times New Roman" w:hAnsi="Tahoma" w:cs="Tahoma"/>
          <w:b/>
          <w:bCs/>
          <w:color w:val="31849B" w:themeColor="accent5" w:themeShade="BF"/>
          <w:kern w:val="28"/>
          <w:sz w:val="24"/>
          <w:szCs w:val="24"/>
        </w:rPr>
      </w:pPr>
    </w:p>
    <w:p w:rsidR="00DF47EF" w:rsidRPr="00D6206D" w:rsidRDefault="00DF47EF" w:rsidP="00864805">
      <w:pPr>
        <w:spacing w:after="0" w:line="240" w:lineRule="auto"/>
        <w:rPr>
          <w:rFonts w:ascii="Times New Roman" w:hAnsi="Times New Roman" w:cs="Times New Roman"/>
          <w:color w:val="31849B" w:themeColor="accent5" w:themeShade="BF"/>
          <w:sz w:val="26"/>
          <w:szCs w:val="26"/>
        </w:rPr>
      </w:pPr>
    </w:p>
    <w:sectPr w:rsidR="00DF47EF" w:rsidRPr="00D6206D" w:rsidSect="00DF47EF">
      <w:pgSz w:w="16838" w:h="11906" w:orient="landscape" w:code="9"/>
      <w:pgMar w:top="851" w:right="720" w:bottom="720" w:left="851" w:header="709" w:footer="709" w:gutter="0"/>
      <w:pgBorders w:offsetFrom="page">
        <w:top w:val="gems" w:sz="10" w:space="24" w:color="0F243E" w:themeColor="text2" w:themeShade="80"/>
        <w:left w:val="gems" w:sz="10" w:space="24" w:color="0F243E" w:themeColor="text2" w:themeShade="80"/>
        <w:bottom w:val="gems" w:sz="10" w:space="24" w:color="0F243E" w:themeColor="text2" w:themeShade="80"/>
        <w:right w:val="gems" w:sz="10" w:space="24" w:color="0F243E" w:themeColor="text2" w:themeShade="8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9pt;visibility:visible;mso-wrap-style:square" o:bullet="t">
        <v:imagedata r:id="rId1" o:title=""/>
      </v:shape>
    </w:pict>
  </w:numPicBullet>
  <w:abstractNum w:abstractNumId="0" w15:restartNumberingAfterBreak="0">
    <w:nsid w:val="02675582"/>
    <w:multiLevelType w:val="hybridMultilevel"/>
    <w:tmpl w:val="39DE7308"/>
    <w:lvl w:ilvl="0" w:tplc="7A5ED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12D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E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989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A3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8E5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E05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E0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8E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D17741"/>
    <w:multiLevelType w:val="hybridMultilevel"/>
    <w:tmpl w:val="9304A0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EF"/>
    <w:rsid w:val="0010146D"/>
    <w:rsid w:val="001E4F91"/>
    <w:rsid w:val="0031782F"/>
    <w:rsid w:val="00414989"/>
    <w:rsid w:val="00443B23"/>
    <w:rsid w:val="005102BE"/>
    <w:rsid w:val="00541EFC"/>
    <w:rsid w:val="00561F3A"/>
    <w:rsid w:val="005E2EA0"/>
    <w:rsid w:val="006058C2"/>
    <w:rsid w:val="00656963"/>
    <w:rsid w:val="00661DB3"/>
    <w:rsid w:val="00685FB7"/>
    <w:rsid w:val="006C47D7"/>
    <w:rsid w:val="00864805"/>
    <w:rsid w:val="009176DD"/>
    <w:rsid w:val="00B14828"/>
    <w:rsid w:val="00B3280F"/>
    <w:rsid w:val="00B832BA"/>
    <w:rsid w:val="00B83B96"/>
    <w:rsid w:val="00C558E7"/>
    <w:rsid w:val="00CD130B"/>
    <w:rsid w:val="00D0410F"/>
    <w:rsid w:val="00D6206D"/>
    <w:rsid w:val="00DA169B"/>
    <w:rsid w:val="00DF47EF"/>
    <w:rsid w:val="00E05E83"/>
    <w:rsid w:val="00E1646B"/>
    <w:rsid w:val="00EA4096"/>
    <w:rsid w:val="00EB1782"/>
    <w:rsid w:val="00EE17D4"/>
    <w:rsid w:val="00F61FDD"/>
    <w:rsid w:val="00F7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9896"/>
  <w15:docId w15:val="{C4A5859B-4BAE-409E-BF06-C1A925BF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7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A0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61F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561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ДС 393</cp:lastModifiedBy>
  <cp:revision>4</cp:revision>
  <cp:lastPrinted>2016-02-01T17:24:00Z</cp:lastPrinted>
  <dcterms:created xsi:type="dcterms:W3CDTF">2021-10-17T13:55:00Z</dcterms:created>
  <dcterms:modified xsi:type="dcterms:W3CDTF">2024-09-11T08:18:00Z</dcterms:modified>
</cp:coreProperties>
</file>