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4992" w:rsidRDefault="00684EE7">
      <w:pPr>
        <w:spacing w:after="0" w:line="259" w:lineRule="auto"/>
        <w:ind w:left="0" w:right="2510" w:firstLine="0"/>
        <w:jc w:val="right"/>
      </w:pPr>
      <w:r>
        <w:rPr>
          <w:noProof/>
        </w:rPr>
        <w:drawing>
          <wp:inline distT="0" distB="0" distL="0" distR="0">
            <wp:extent cx="6305550" cy="4206113"/>
            <wp:effectExtent l="0" t="0" r="0" b="0"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420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2"/>
        </w:rPr>
        <w:t xml:space="preserve"> </w:t>
      </w:r>
    </w:p>
    <w:p w:rsidR="000C4992" w:rsidRDefault="00684EE7">
      <w:pPr>
        <w:spacing w:after="26" w:line="259" w:lineRule="auto"/>
        <w:ind w:left="92" w:firstLine="0"/>
        <w:jc w:val="center"/>
      </w:pPr>
      <w:r>
        <w:rPr>
          <w:b/>
          <w:sz w:val="32"/>
        </w:rPr>
        <w:t xml:space="preserve"> </w:t>
      </w:r>
    </w:p>
    <w:p w:rsidR="000C4992" w:rsidRDefault="00684EE7">
      <w:pPr>
        <w:spacing w:after="0" w:line="259" w:lineRule="auto"/>
        <w:ind w:left="11" w:firstLine="0"/>
        <w:jc w:val="center"/>
      </w:pPr>
      <w:r>
        <w:rPr>
          <w:b/>
          <w:sz w:val="32"/>
        </w:rPr>
        <w:t xml:space="preserve"> МБДОУ детский сад № 393 г</w:t>
      </w:r>
      <w:r>
        <w:rPr>
          <w:b/>
          <w:sz w:val="32"/>
        </w:rPr>
        <w:t xml:space="preserve">. ЕКАТЕРИНБУРГ </w:t>
      </w:r>
    </w:p>
    <w:p w:rsidR="000C4992" w:rsidRDefault="00684EE7">
      <w:pPr>
        <w:spacing w:after="26" w:line="259" w:lineRule="auto"/>
        <w:ind w:left="92" w:firstLine="0"/>
        <w:jc w:val="center"/>
      </w:pPr>
      <w:r>
        <w:rPr>
          <w:b/>
          <w:sz w:val="32"/>
        </w:rPr>
        <w:t xml:space="preserve"> </w:t>
      </w:r>
    </w:p>
    <w:p w:rsidR="000C4992" w:rsidRDefault="00684EE7">
      <w:pPr>
        <w:spacing w:after="0" w:line="259" w:lineRule="auto"/>
        <w:ind w:left="2525" w:firstLine="0"/>
      </w:pPr>
      <w:r>
        <w:rPr>
          <w:b/>
          <w:sz w:val="32"/>
        </w:rPr>
        <w:t xml:space="preserve">                          </w:t>
      </w:r>
      <w:r>
        <w:rPr>
          <w:b/>
          <w:sz w:val="32"/>
        </w:rPr>
        <w:t xml:space="preserve">Познавательно-творческий проект </w:t>
      </w:r>
    </w:p>
    <w:p w:rsidR="000C4992" w:rsidRDefault="00684EE7">
      <w:pPr>
        <w:spacing w:after="157" w:line="259" w:lineRule="auto"/>
        <w:ind w:left="92" w:firstLine="0"/>
        <w:jc w:val="center"/>
      </w:pPr>
      <w:r>
        <w:rPr>
          <w:b/>
          <w:sz w:val="32"/>
        </w:rPr>
        <w:t xml:space="preserve"> </w:t>
      </w:r>
    </w:p>
    <w:p w:rsidR="000C4992" w:rsidRDefault="00684EE7">
      <w:pPr>
        <w:spacing w:after="0" w:line="259" w:lineRule="auto"/>
        <w:ind w:left="4" w:firstLine="0"/>
        <w:jc w:val="center"/>
      </w:pPr>
      <w:r>
        <w:rPr>
          <w:b/>
          <w:sz w:val="44"/>
        </w:rPr>
        <w:t xml:space="preserve">«Я живу на Урале». </w:t>
      </w:r>
    </w:p>
    <w:p w:rsidR="000C4992" w:rsidRDefault="00684EE7">
      <w:pPr>
        <w:spacing w:after="0" w:line="259" w:lineRule="auto"/>
        <w:ind w:left="92" w:firstLine="0"/>
        <w:jc w:val="center"/>
      </w:pPr>
      <w:r>
        <w:rPr>
          <w:b/>
          <w:sz w:val="32"/>
        </w:rPr>
        <w:t xml:space="preserve"> </w:t>
      </w:r>
    </w:p>
    <w:p w:rsidR="000C4992" w:rsidRDefault="00684EE7">
      <w:pPr>
        <w:spacing w:after="0" w:line="259" w:lineRule="auto"/>
        <w:ind w:left="92" w:firstLine="0"/>
        <w:jc w:val="center"/>
      </w:pPr>
      <w:r>
        <w:rPr>
          <w:b/>
          <w:sz w:val="32"/>
        </w:rPr>
        <w:t xml:space="preserve"> </w:t>
      </w:r>
    </w:p>
    <w:p w:rsidR="000C4992" w:rsidRDefault="00684EE7">
      <w:pPr>
        <w:spacing w:after="0" w:line="259" w:lineRule="auto"/>
        <w:ind w:left="92" w:firstLine="0"/>
        <w:jc w:val="center"/>
      </w:pPr>
      <w:r>
        <w:rPr>
          <w:b/>
          <w:sz w:val="32"/>
        </w:rPr>
        <w:t xml:space="preserve"> </w:t>
      </w:r>
    </w:p>
    <w:p w:rsidR="000C4992" w:rsidRDefault="00684EE7">
      <w:pPr>
        <w:spacing w:after="0" w:line="259" w:lineRule="auto"/>
        <w:ind w:left="92" w:firstLine="0"/>
        <w:jc w:val="center"/>
      </w:pPr>
      <w:r>
        <w:rPr>
          <w:b/>
          <w:sz w:val="32"/>
        </w:rPr>
        <w:t xml:space="preserve"> </w:t>
      </w:r>
    </w:p>
    <w:p w:rsidR="000C4992" w:rsidRDefault="00684EE7">
      <w:pPr>
        <w:ind w:left="-3" w:right="13"/>
      </w:pPr>
      <w:r>
        <w:rPr>
          <w:b/>
        </w:rPr>
        <w:lastRenderedPageBreak/>
        <w:t>Тип проекта:</w:t>
      </w:r>
      <w:r>
        <w:t xml:space="preserve"> познавательно-творческий. </w:t>
      </w:r>
    </w:p>
    <w:p w:rsidR="000C4992" w:rsidRDefault="00684EE7">
      <w:pPr>
        <w:ind w:left="-3" w:right="13"/>
      </w:pPr>
      <w:r>
        <w:rPr>
          <w:b/>
        </w:rPr>
        <w:t>Участники:</w:t>
      </w:r>
      <w:r>
        <w:t xml:space="preserve"> дети подготовительной группы (6-</w:t>
      </w:r>
      <w:r>
        <w:t xml:space="preserve">7 лет), родители, воспитатель, музыкальный руководитель. </w:t>
      </w:r>
    </w:p>
    <w:p w:rsidR="000C4992" w:rsidRDefault="00684EE7">
      <w:pPr>
        <w:spacing w:after="212" w:line="259" w:lineRule="auto"/>
        <w:ind w:left="-3"/>
      </w:pPr>
      <w:r>
        <w:rPr>
          <w:b/>
        </w:rPr>
        <w:t xml:space="preserve">Сроки реализации: </w:t>
      </w:r>
      <w:r>
        <w:t xml:space="preserve">долгосрочный. </w:t>
      </w:r>
    </w:p>
    <w:p w:rsidR="000C4992" w:rsidRDefault="00684EE7">
      <w:pPr>
        <w:ind w:left="-3" w:right="13"/>
      </w:pPr>
      <w:r>
        <w:rPr>
          <w:b/>
        </w:rPr>
        <w:t xml:space="preserve">Авторы проекта: </w:t>
      </w:r>
      <w:r>
        <w:t>воспитатель Качина Е.А.</w:t>
      </w:r>
      <w:bookmarkStart w:id="0" w:name="_GoBack"/>
      <w:bookmarkEnd w:id="0"/>
    </w:p>
    <w:p w:rsidR="000C4992" w:rsidRDefault="00684EE7">
      <w:pPr>
        <w:ind w:left="-3" w:right="13"/>
      </w:pPr>
      <w:r>
        <w:t xml:space="preserve">Согласно ФГОС ДО  </w:t>
      </w:r>
      <w:r>
        <w:t>одним из принципов дошкольного образования является учет этнокультурной ситуации развития детей. Краеведение на сегодняшний день становится очень важным звеном в развитии ребенкадошкольника. Краеведение помогает видеть красоту в природе, находить прекрасно</w:t>
      </w:r>
      <w:r>
        <w:t xml:space="preserve">е в народном творчестве. Изучение своего края важно как  в воспитательном, так и в познавательном отношении. Знакомство с прошлым и настоящим своей малой родины, особенностями природы, экономических, культурных и других условий способствует формированию у </w:t>
      </w:r>
      <w:r>
        <w:t xml:space="preserve">детей гражданского мировоззрения. </w:t>
      </w:r>
    </w:p>
    <w:p w:rsidR="000C4992" w:rsidRDefault="00684EE7">
      <w:pPr>
        <w:ind w:left="-3" w:right="13"/>
      </w:pPr>
      <w:r>
        <w:rPr>
          <w:b/>
        </w:rPr>
        <w:t>Проблема:</w:t>
      </w:r>
      <w:r>
        <w:t xml:space="preserve"> наблюдая за детьми, разговаривая с ними, мы пришли к выводу, что дошкольники мало знают о своём городе, крае, где они родились и живут. Поэтому возникла необходимость разработки проекта «Я живу на  Урале», чтобы</w:t>
      </w:r>
      <w:r>
        <w:t xml:space="preserve"> помочь детям узнать, чем красив и богат край, который носит такое гордое имя. </w:t>
      </w:r>
    </w:p>
    <w:p w:rsidR="000C4992" w:rsidRDefault="00684EE7">
      <w:pPr>
        <w:spacing w:after="217" w:line="259" w:lineRule="auto"/>
        <w:ind w:left="-3"/>
      </w:pPr>
      <w:r>
        <w:rPr>
          <w:b/>
        </w:rPr>
        <w:t xml:space="preserve">Цель проекта: </w:t>
      </w:r>
    </w:p>
    <w:p w:rsidR="000C4992" w:rsidRDefault="00684EE7">
      <w:pPr>
        <w:ind w:left="-3" w:right="13"/>
      </w:pPr>
      <w:r>
        <w:t xml:space="preserve">Расширение представлений детей о родном крае. </w:t>
      </w:r>
    </w:p>
    <w:p w:rsidR="000C4992" w:rsidRDefault="00684EE7">
      <w:pPr>
        <w:spacing w:after="216" w:line="259" w:lineRule="auto"/>
        <w:ind w:left="-3"/>
      </w:pPr>
      <w:r>
        <w:rPr>
          <w:b/>
        </w:rPr>
        <w:t xml:space="preserve">Задачи: </w:t>
      </w:r>
    </w:p>
    <w:p w:rsidR="000C4992" w:rsidRDefault="00684EE7">
      <w:pPr>
        <w:ind w:left="-3" w:right="13"/>
      </w:pPr>
      <w:r>
        <w:t xml:space="preserve">Образовательные: </w:t>
      </w:r>
    </w:p>
    <w:p w:rsidR="000C4992" w:rsidRDefault="00684EE7">
      <w:pPr>
        <w:numPr>
          <w:ilvl w:val="0"/>
          <w:numId w:val="1"/>
        </w:numPr>
        <w:spacing w:after="140"/>
        <w:ind w:right="13"/>
      </w:pPr>
      <w:r>
        <w:t>Познакомить детей с природой Урала: полезными ископаемыми, природно-географическими зон</w:t>
      </w:r>
      <w:r>
        <w:t xml:space="preserve">ами: лесной, горной, степной. Уточнить знания о растительном и животном мире уральского региона. </w:t>
      </w:r>
    </w:p>
    <w:p w:rsidR="000C4992" w:rsidRDefault="00684EE7">
      <w:pPr>
        <w:numPr>
          <w:ilvl w:val="0"/>
          <w:numId w:val="1"/>
        </w:numPr>
        <w:ind w:right="13"/>
      </w:pPr>
      <w:r>
        <w:t xml:space="preserve">Расширять познавательный интерес к истории развития родного края, традициям и обычаям среди народов, распространенных на Урале. </w:t>
      </w:r>
    </w:p>
    <w:p w:rsidR="000C4992" w:rsidRDefault="00684EE7">
      <w:pPr>
        <w:numPr>
          <w:ilvl w:val="0"/>
          <w:numId w:val="1"/>
        </w:numPr>
        <w:ind w:right="13"/>
      </w:pPr>
      <w:r>
        <w:t>Познакомить детей с ремеслами</w:t>
      </w:r>
      <w:r>
        <w:t xml:space="preserve"> Урала в прошлом и настоящем;  с заводскими профессиями на современных заводах. </w:t>
      </w:r>
    </w:p>
    <w:p w:rsidR="000C4992" w:rsidRDefault="00684EE7">
      <w:pPr>
        <w:numPr>
          <w:ilvl w:val="0"/>
          <w:numId w:val="1"/>
        </w:numPr>
        <w:spacing w:after="165" w:line="290" w:lineRule="auto"/>
        <w:ind w:right="13"/>
      </w:pPr>
      <w:r>
        <w:lastRenderedPageBreak/>
        <w:t>Приобщать детей к истокам национальной и региональной культуры: познакомить детей с творчеством писателей, поэтов Урала;  произведениями декоративно-прикладного искусства Урал</w:t>
      </w:r>
      <w:r>
        <w:t xml:space="preserve">а: гравюрой, чеканкой, вышивкой, литьем, камнерезным искусством;   </w:t>
      </w:r>
    </w:p>
    <w:p w:rsidR="000C4992" w:rsidRDefault="00684EE7">
      <w:pPr>
        <w:numPr>
          <w:ilvl w:val="0"/>
          <w:numId w:val="1"/>
        </w:numPr>
        <w:ind w:right="13"/>
      </w:pPr>
      <w:r>
        <w:t>Расширять представления детей о родном городе: гербе, его достопримечательностях и памятных местах, улицах и площадях, предприятиях, архитектурных сооружениях и их назначении (театрах, муз</w:t>
      </w:r>
      <w:r>
        <w:t xml:space="preserve">еях). </w:t>
      </w:r>
    </w:p>
    <w:p w:rsidR="000C4992" w:rsidRDefault="00684EE7">
      <w:pPr>
        <w:ind w:left="-3" w:right="13"/>
      </w:pPr>
      <w:r>
        <w:t xml:space="preserve">Развивающие: </w:t>
      </w:r>
    </w:p>
    <w:p w:rsidR="000C4992" w:rsidRDefault="00684EE7">
      <w:pPr>
        <w:numPr>
          <w:ilvl w:val="0"/>
          <w:numId w:val="2"/>
        </w:numPr>
        <w:ind w:right="13" w:hanging="307"/>
      </w:pPr>
      <w:r>
        <w:t xml:space="preserve">Развивать мышление, память, мелкую моторику рук, связную речь. </w:t>
      </w:r>
    </w:p>
    <w:p w:rsidR="000C4992" w:rsidRDefault="00684EE7">
      <w:pPr>
        <w:numPr>
          <w:ilvl w:val="0"/>
          <w:numId w:val="2"/>
        </w:numPr>
        <w:ind w:right="13" w:hanging="307"/>
      </w:pPr>
      <w:r>
        <w:t xml:space="preserve">Развивать творческие способности в продуктивной деятельности. </w:t>
      </w:r>
    </w:p>
    <w:p w:rsidR="000C4992" w:rsidRDefault="00684EE7">
      <w:pPr>
        <w:numPr>
          <w:ilvl w:val="0"/>
          <w:numId w:val="2"/>
        </w:numPr>
        <w:ind w:right="13" w:hanging="307"/>
      </w:pPr>
      <w:r>
        <w:t xml:space="preserve">Развивать любознательность и интерес к живой природе и народному творчеству. </w:t>
      </w:r>
    </w:p>
    <w:p w:rsidR="000C4992" w:rsidRDefault="00684EE7">
      <w:pPr>
        <w:ind w:left="-3" w:right="13"/>
      </w:pPr>
      <w:r>
        <w:t xml:space="preserve">Воспитательные: </w:t>
      </w:r>
    </w:p>
    <w:p w:rsidR="000C4992" w:rsidRDefault="00684EE7">
      <w:pPr>
        <w:ind w:left="-3" w:right="13"/>
      </w:pPr>
      <w:r>
        <w:t xml:space="preserve">1. Пробудить </w:t>
      </w:r>
      <w:r>
        <w:t xml:space="preserve">в детях интерес к родному краю, уважение к традициям и обычаям. </w:t>
      </w:r>
    </w:p>
    <w:p w:rsidR="000C4992" w:rsidRDefault="00684EE7">
      <w:pPr>
        <w:spacing w:after="211" w:line="259" w:lineRule="auto"/>
        <w:ind w:left="-3"/>
      </w:pPr>
      <w:r>
        <w:rPr>
          <w:b/>
        </w:rPr>
        <w:t xml:space="preserve">Ожидаемые результаты от реализации проекта: </w:t>
      </w:r>
    </w:p>
    <w:p w:rsidR="000C4992" w:rsidRDefault="00684EE7">
      <w:pPr>
        <w:numPr>
          <w:ilvl w:val="0"/>
          <w:numId w:val="3"/>
        </w:numPr>
        <w:spacing w:after="0" w:line="399" w:lineRule="auto"/>
        <w:ind w:right="13" w:hanging="360"/>
      </w:pPr>
      <w:r>
        <w:t xml:space="preserve">Дети имеют представление о природе Урала, о растительном и животном мире уральского региона, полезных ископаемых. </w:t>
      </w:r>
    </w:p>
    <w:p w:rsidR="000C4992" w:rsidRDefault="00684EE7">
      <w:pPr>
        <w:numPr>
          <w:ilvl w:val="0"/>
          <w:numId w:val="3"/>
        </w:numPr>
        <w:spacing w:after="0" w:line="400" w:lineRule="auto"/>
        <w:ind w:right="13" w:hanging="360"/>
      </w:pPr>
      <w:r>
        <w:t xml:space="preserve">Дети знают название своего родного города, имеют представления о гербе, флаге города, достопримечательностях города, знаменитых людях, прославивших наш город и край. </w:t>
      </w:r>
    </w:p>
    <w:p w:rsidR="000C4992" w:rsidRDefault="00684EE7">
      <w:pPr>
        <w:numPr>
          <w:ilvl w:val="0"/>
          <w:numId w:val="3"/>
        </w:numPr>
        <w:spacing w:after="170"/>
        <w:ind w:right="13" w:hanging="360"/>
      </w:pPr>
      <w:r>
        <w:t xml:space="preserve">Дети имеют представление о народах, населяющих Урал, их обычаях, традициях. </w:t>
      </w:r>
    </w:p>
    <w:p w:rsidR="000C4992" w:rsidRDefault="00684EE7">
      <w:pPr>
        <w:numPr>
          <w:ilvl w:val="0"/>
          <w:numId w:val="3"/>
        </w:numPr>
        <w:spacing w:after="175"/>
        <w:ind w:right="13" w:hanging="360"/>
      </w:pPr>
      <w:r>
        <w:t>Дети имеют п</w:t>
      </w:r>
      <w:r>
        <w:t xml:space="preserve">редставление о профессиях уральских мастеров. </w:t>
      </w:r>
    </w:p>
    <w:p w:rsidR="000C4992" w:rsidRDefault="00684EE7">
      <w:pPr>
        <w:numPr>
          <w:ilvl w:val="0"/>
          <w:numId w:val="3"/>
        </w:numPr>
        <w:spacing w:after="170"/>
        <w:ind w:right="13" w:hanging="360"/>
      </w:pPr>
      <w:r>
        <w:t xml:space="preserve">Дети знают произведения уральского устного народного творчества. </w:t>
      </w:r>
    </w:p>
    <w:p w:rsidR="000C4992" w:rsidRDefault="00684EE7">
      <w:pPr>
        <w:numPr>
          <w:ilvl w:val="0"/>
          <w:numId w:val="3"/>
        </w:numPr>
        <w:ind w:right="13" w:hanging="360"/>
      </w:pPr>
      <w:r>
        <w:t xml:space="preserve">Дети знакомы с  образцами декоративно-прикладного искусства Урала. </w:t>
      </w:r>
    </w:p>
    <w:p w:rsidR="000C4992" w:rsidRDefault="00684EE7">
      <w:pPr>
        <w:spacing w:after="209" w:line="259" w:lineRule="auto"/>
        <w:ind w:left="-3"/>
      </w:pPr>
      <w:r>
        <w:rPr>
          <w:b/>
        </w:rPr>
        <w:t xml:space="preserve">Этапы реализации проекта: </w:t>
      </w:r>
    </w:p>
    <w:p w:rsidR="000C4992" w:rsidRDefault="00684EE7">
      <w:pPr>
        <w:ind w:left="-3" w:right="13"/>
      </w:pPr>
      <w:r>
        <w:rPr>
          <w:b/>
        </w:rPr>
        <w:lastRenderedPageBreak/>
        <w:t>I этап</w:t>
      </w:r>
      <w:r>
        <w:t xml:space="preserve"> – подготовительный </w:t>
      </w:r>
    </w:p>
    <w:p w:rsidR="000C4992" w:rsidRDefault="00684EE7">
      <w:pPr>
        <w:spacing w:after="142"/>
        <w:ind w:left="-3" w:right="13"/>
      </w:pPr>
      <w:r>
        <w:t xml:space="preserve">Создание условий для реализации проекта «Наша Родина-Урал». </w:t>
      </w:r>
    </w:p>
    <w:p w:rsidR="000C4992" w:rsidRDefault="00684EE7">
      <w:pPr>
        <w:numPr>
          <w:ilvl w:val="0"/>
          <w:numId w:val="4"/>
        </w:numPr>
        <w:ind w:right="13" w:hanging="307"/>
      </w:pPr>
      <w:r>
        <w:t xml:space="preserve">Пополнение уголка природы и экспериментирования: полезными ископаемыми (коллекция камней), создание гербария (травы, цветы, листья). </w:t>
      </w:r>
    </w:p>
    <w:p w:rsidR="000C4992" w:rsidRDefault="00684EE7">
      <w:pPr>
        <w:numPr>
          <w:ilvl w:val="0"/>
          <w:numId w:val="4"/>
        </w:numPr>
        <w:ind w:right="13" w:hanging="307"/>
      </w:pPr>
      <w:r>
        <w:t xml:space="preserve">Рассматривание иллюстраций: </w:t>
      </w:r>
    </w:p>
    <w:p w:rsidR="000C4992" w:rsidRDefault="00684EE7">
      <w:pPr>
        <w:numPr>
          <w:ilvl w:val="0"/>
          <w:numId w:val="5"/>
        </w:numPr>
        <w:ind w:right="13" w:hanging="168"/>
      </w:pPr>
      <w:r>
        <w:t xml:space="preserve">природа Урала </w:t>
      </w:r>
    </w:p>
    <w:p w:rsidR="000C4992" w:rsidRDefault="00684EE7">
      <w:pPr>
        <w:numPr>
          <w:ilvl w:val="0"/>
          <w:numId w:val="5"/>
        </w:numPr>
        <w:ind w:right="13" w:hanging="168"/>
      </w:pPr>
      <w:r>
        <w:t>минералы  Урала</w:t>
      </w:r>
      <w:r>
        <w:rPr>
          <w:color w:val="FF0000"/>
        </w:rPr>
        <w:t>.</w:t>
      </w:r>
      <w:r>
        <w:t xml:space="preserve"> </w:t>
      </w:r>
    </w:p>
    <w:p w:rsidR="000C4992" w:rsidRDefault="00684EE7">
      <w:pPr>
        <w:numPr>
          <w:ilvl w:val="0"/>
          <w:numId w:val="5"/>
        </w:numPr>
        <w:ind w:right="13" w:hanging="168"/>
      </w:pPr>
      <w:r>
        <w:t xml:space="preserve">фауна Урала </w:t>
      </w:r>
    </w:p>
    <w:p w:rsidR="000C4992" w:rsidRDefault="00684EE7">
      <w:pPr>
        <w:numPr>
          <w:ilvl w:val="0"/>
          <w:numId w:val="5"/>
        </w:numPr>
        <w:ind w:right="13" w:hanging="168"/>
      </w:pPr>
      <w:r>
        <w:t xml:space="preserve">флора Урала </w:t>
      </w:r>
    </w:p>
    <w:p w:rsidR="000C4992" w:rsidRDefault="00684EE7">
      <w:pPr>
        <w:numPr>
          <w:ilvl w:val="0"/>
          <w:numId w:val="5"/>
        </w:numPr>
        <w:ind w:right="13" w:hanging="168"/>
      </w:pPr>
      <w:r>
        <w:t xml:space="preserve">ремесла Урала </w:t>
      </w:r>
    </w:p>
    <w:p w:rsidR="000C4992" w:rsidRDefault="00684EE7">
      <w:pPr>
        <w:numPr>
          <w:ilvl w:val="0"/>
          <w:numId w:val="6"/>
        </w:numPr>
        <w:ind w:right="13" w:hanging="307"/>
      </w:pPr>
      <w:r>
        <w:t xml:space="preserve">Подбор детской и методической литературы по теме: «Наша Родина-Урал».  </w:t>
      </w:r>
    </w:p>
    <w:p w:rsidR="000C4992" w:rsidRDefault="00684EE7">
      <w:pPr>
        <w:numPr>
          <w:ilvl w:val="0"/>
          <w:numId w:val="6"/>
        </w:numPr>
        <w:ind w:right="13" w:hanging="307"/>
      </w:pPr>
      <w:r>
        <w:t xml:space="preserve">Оформление в группе уголка патриотического воспитания. </w:t>
      </w:r>
    </w:p>
    <w:p w:rsidR="000C4992" w:rsidRDefault="00684EE7">
      <w:pPr>
        <w:numPr>
          <w:ilvl w:val="0"/>
          <w:numId w:val="6"/>
        </w:numPr>
        <w:ind w:right="13" w:hanging="307"/>
      </w:pPr>
      <w:r>
        <w:t xml:space="preserve">Дидактические игры: (дидактические игры по краеведению) </w:t>
      </w:r>
    </w:p>
    <w:p w:rsidR="000C4992" w:rsidRDefault="00684EE7">
      <w:pPr>
        <w:ind w:left="-3" w:right="13"/>
      </w:pPr>
      <w:r>
        <w:t xml:space="preserve">-«Я живу в России» </w:t>
      </w:r>
    </w:p>
    <w:p w:rsidR="000C4992" w:rsidRDefault="00684EE7">
      <w:pPr>
        <w:numPr>
          <w:ilvl w:val="0"/>
          <w:numId w:val="7"/>
        </w:numPr>
        <w:ind w:right="13" w:hanging="168"/>
      </w:pPr>
      <w:r>
        <w:t xml:space="preserve">«Домино» </w:t>
      </w:r>
      <w:r>
        <w:t xml:space="preserve"> по урало- сибирской росписи </w:t>
      </w:r>
    </w:p>
    <w:p w:rsidR="000C4992" w:rsidRDefault="00684EE7">
      <w:pPr>
        <w:numPr>
          <w:ilvl w:val="0"/>
          <w:numId w:val="7"/>
        </w:numPr>
        <w:ind w:right="13" w:hanging="168"/>
      </w:pPr>
      <w:r>
        <w:t xml:space="preserve">«Парочки» - мемо  </w:t>
      </w:r>
    </w:p>
    <w:p w:rsidR="000C4992" w:rsidRDefault="00684EE7">
      <w:pPr>
        <w:ind w:left="-3" w:right="13"/>
      </w:pPr>
      <w:r>
        <w:t xml:space="preserve">6. Чтение произведений об Урале, разучивание стихов, песен о нем. </w:t>
      </w:r>
    </w:p>
    <w:p w:rsidR="000C4992" w:rsidRDefault="00684EE7">
      <w:pPr>
        <w:numPr>
          <w:ilvl w:val="0"/>
          <w:numId w:val="8"/>
        </w:numPr>
        <w:ind w:right="13" w:hanging="168"/>
      </w:pPr>
      <w:r>
        <w:t xml:space="preserve">Почему Урал Уралом зовут </w:t>
      </w:r>
    </w:p>
    <w:p w:rsidR="000C4992" w:rsidRDefault="00684EE7">
      <w:pPr>
        <w:numPr>
          <w:ilvl w:val="0"/>
          <w:numId w:val="8"/>
        </w:numPr>
        <w:ind w:right="13" w:hanging="168"/>
      </w:pPr>
      <w:r>
        <w:t xml:space="preserve">Р. Алдонина «На Урале» </w:t>
      </w:r>
    </w:p>
    <w:p w:rsidR="000C4992" w:rsidRDefault="00684EE7">
      <w:pPr>
        <w:numPr>
          <w:ilvl w:val="0"/>
          <w:numId w:val="8"/>
        </w:numPr>
        <w:ind w:right="13" w:hanging="168"/>
      </w:pPr>
      <w:r>
        <w:t>Л. Татьяничева «Мой синий Урал», «Любить Урал»</w:t>
      </w:r>
      <w:r>
        <w:rPr>
          <w:color w:val="FF0000"/>
        </w:rPr>
        <w:t xml:space="preserve"> </w:t>
      </w:r>
    </w:p>
    <w:p w:rsidR="000C4992" w:rsidRDefault="00684EE7">
      <w:pPr>
        <w:numPr>
          <w:ilvl w:val="0"/>
          <w:numId w:val="8"/>
        </w:numPr>
        <w:ind w:right="13" w:hanging="168"/>
      </w:pPr>
      <w:r>
        <w:lastRenderedPageBreak/>
        <w:t xml:space="preserve">С. Алешина «В сказочном Урале» (песня) </w:t>
      </w:r>
    </w:p>
    <w:p w:rsidR="000C4992" w:rsidRDefault="00684EE7">
      <w:pPr>
        <w:numPr>
          <w:ilvl w:val="0"/>
          <w:numId w:val="9"/>
        </w:numPr>
        <w:ind w:right="13" w:hanging="307"/>
      </w:pPr>
      <w:r>
        <w:t>Пр</w:t>
      </w:r>
      <w:r>
        <w:t xml:space="preserve">осмотр видеоматериалов, фильмов, мультфильмов, презентаций. </w:t>
      </w:r>
    </w:p>
    <w:p w:rsidR="000C4992" w:rsidRDefault="00684EE7">
      <w:pPr>
        <w:numPr>
          <w:ilvl w:val="0"/>
          <w:numId w:val="9"/>
        </w:numPr>
        <w:spacing w:after="152"/>
        <w:ind w:right="13" w:hanging="307"/>
      </w:pPr>
      <w:r>
        <w:t xml:space="preserve">Приобщение к данной работе родителей воспитанников группы. </w:t>
      </w:r>
    </w:p>
    <w:p w:rsidR="000C4992" w:rsidRDefault="00684EE7">
      <w:pPr>
        <w:spacing w:after="203" w:line="259" w:lineRule="auto"/>
        <w:ind w:left="0" w:firstLine="0"/>
      </w:pPr>
      <w:r>
        <w:t xml:space="preserve"> </w:t>
      </w:r>
    </w:p>
    <w:p w:rsidR="000C4992" w:rsidRDefault="00684EE7">
      <w:pPr>
        <w:ind w:left="-3" w:right="13"/>
      </w:pPr>
      <w:r>
        <w:rPr>
          <w:b/>
        </w:rPr>
        <w:t>II этап</w:t>
      </w:r>
      <w:r>
        <w:t xml:space="preserve"> – практический: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t xml:space="preserve">Изготовление альбома на тему: «Седой Урал». </w:t>
      </w:r>
    </w:p>
    <w:p w:rsidR="000C4992" w:rsidRDefault="00684EE7">
      <w:pPr>
        <w:ind w:left="-3" w:right="13"/>
      </w:pPr>
      <w:r>
        <w:t xml:space="preserve"> -Беседа «Город, в котором я живу». </w:t>
      </w:r>
    </w:p>
    <w:p w:rsidR="000C4992" w:rsidRDefault="00684EE7">
      <w:pPr>
        <w:ind w:left="-3" w:right="13"/>
      </w:pPr>
      <w:r>
        <w:t>-</w:t>
      </w:r>
      <w:r>
        <w:t xml:space="preserve">Беседа «Как появились Уральские горы». </w:t>
      </w:r>
    </w:p>
    <w:p w:rsidR="000C4992" w:rsidRDefault="00684EE7">
      <w:pPr>
        <w:ind w:left="-3" w:right="13"/>
      </w:pPr>
      <w:r>
        <w:t xml:space="preserve">-Беседа «Великие династии Урала». </w:t>
      </w:r>
    </w:p>
    <w:p w:rsidR="000C4992" w:rsidRDefault="00684EE7">
      <w:pPr>
        <w:ind w:left="-3" w:right="13"/>
      </w:pPr>
      <w:r>
        <w:t xml:space="preserve">-Беседа «Уральские промыслы». </w:t>
      </w:r>
    </w:p>
    <w:p w:rsidR="000C4992" w:rsidRDefault="00684EE7">
      <w:pPr>
        <w:ind w:left="-3" w:right="13"/>
      </w:pPr>
      <w:r>
        <w:t xml:space="preserve">-Беседа «Металлургия на Урале». </w:t>
      </w:r>
    </w:p>
    <w:p w:rsidR="000C4992" w:rsidRDefault="00684EE7">
      <w:pPr>
        <w:ind w:left="-3" w:right="13"/>
      </w:pPr>
      <w:r>
        <w:t xml:space="preserve">-Беседа «Коренные народы Урала». </w:t>
      </w:r>
    </w:p>
    <w:p w:rsidR="000C4992" w:rsidRDefault="00684EE7">
      <w:pPr>
        <w:ind w:left="-3" w:right="13"/>
      </w:pPr>
      <w:r>
        <w:t xml:space="preserve">-Беседа «Животный и растительный мир Урала».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t>Рассказ из личного опыта «Как я отдых</w:t>
      </w:r>
      <w:r>
        <w:t xml:space="preserve">ал на Урале».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t xml:space="preserve">НОД  рисование «Мой любимый край».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t xml:space="preserve">НОД рисование по сказам П.П. Бажова.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t xml:space="preserve">НОД коллективная аппликация «Уральские горы».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t xml:space="preserve">НОД коллективная работа (коллаж) «Малахитовая горка».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t xml:space="preserve">НОД «Уральские композиторы»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lastRenderedPageBreak/>
        <w:t>Презентация «Полезные ископаемые Ура</w:t>
      </w:r>
      <w:r>
        <w:t xml:space="preserve">ла». </w:t>
      </w:r>
    </w:p>
    <w:p w:rsidR="000C4992" w:rsidRDefault="00684EE7">
      <w:pPr>
        <w:numPr>
          <w:ilvl w:val="0"/>
          <w:numId w:val="10"/>
        </w:numPr>
        <w:spacing w:after="0" w:line="417" w:lineRule="auto"/>
        <w:ind w:right="13" w:hanging="168"/>
      </w:pPr>
      <w:r>
        <w:t xml:space="preserve">Презентация «Животный мир Урала» - Рассматривание костюмов жителей Урала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t xml:space="preserve">Рассматривание флага и герба нашего города.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t xml:space="preserve">Составление рассказа «Осенний город, как ты красив». </w:t>
      </w:r>
    </w:p>
    <w:p w:rsidR="000C4992" w:rsidRDefault="00684EE7">
      <w:pPr>
        <w:numPr>
          <w:ilvl w:val="0"/>
          <w:numId w:val="10"/>
        </w:numPr>
        <w:spacing w:after="0" w:line="417" w:lineRule="auto"/>
        <w:ind w:right="13" w:hanging="168"/>
      </w:pPr>
      <w:r>
        <w:t>Рассказ воспитателя «Места отдыха в нашем городе» - Просмотр м/фильмов по про</w:t>
      </w:r>
      <w:r>
        <w:t xml:space="preserve">изведениям  П.П. Бажова. </w:t>
      </w:r>
    </w:p>
    <w:p w:rsidR="000C4992" w:rsidRDefault="00684EE7">
      <w:pPr>
        <w:numPr>
          <w:ilvl w:val="0"/>
          <w:numId w:val="10"/>
        </w:numPr>
        <w:ind w:right="13" w:hanging="168"/>
      </w:pPr>
      <w:r>
        <w:t xml:space="preserve">Чтение энциклопедий. </w:t>
      </w:r>
    </w:p>
    <w:p w:rsidR="000C4992" w:rsidRDefault="00684EE7">
      <w:pPr>
        <w:ind w:left="-3" w:right="13"/>
      </w:pPr>
      <w:r>
        <w:rPr>
          <w:b/>
        </w:rPr>
        <w:t>III этап</w:t>
      </w:r>
      <w:r>
        <w:t xml:space="preserve"> – Итоговый </w:t>
      </w:r>
    </w:p>
    <w:p w:rsidR="000C4992" w:rsidRDefault="00684EE7">
      <w:pPr>
        <w:numPr>
          <w:ilvl w:val="0"/>
          <w:numId w:val="11"/>
        </w:numPr>
        <w:ind w:right="13" w:hanging="168"/>
      </w:pPr>
      <w:r>
        <w:t xml:space="preserve">Изготовление коллективного коллажа «Урал». </w:t>
      </w:r>
    </w:p>
    <w:p w:rsidR="000C4992" w:rsidRDefault="00684EE7">
      <w:pPr>
        <w:numPr>
          <w:ilvl w:val="0"/>
          <w:numId w:val="11"/>
        </w:numPr>
        <w:ind w:right="13" w:hanging="168"/>
      </w:pPr>
      <w:r>
        <w:t xml:space="preserve">Посещение с родителями музеев, выставок города, мероприятий, проводимых в городе. </w:t>
      </w:r>
    </w:p>
    <w:p w:rsidR="000C4992" w:rsidRDefault="00684EE7">
      <w:pPr>
        <w:numPr>
          <w:ilvl w:val="0"/>
          <w:numId w:val="11"/>
        </w:numPr>
        <w:spacing w:after="152"/>
        <w:ind w:right="13" w:hanging="168"/>
      </w:pPr>
      <w:r>
        <w:t xml:space="preserve">Участие в различных конкурсах разного уровня. </w:t>
      </w:r>
    </w:p>
    <w:p w:rsidR="000C4992" w:rsidRDefault="00684EE7">
      <w:pPr>
        <w:spacing w:after="163" w:line="259" w:lineRule="auto"/>
        <w:ind w:left="0" w:firstLine="0"/>
      </w:pPr>
      <w:r>
        <w:t xml:space="preserve"> </w:t>
      </w:r>
    </w:p>
    <w:p w:rsidR="000C4992" w:rsidRDefault="00684EE7">
      <w:pPr>
        <w:spacing w:after="159" w:line="259" w:lineRule="auto"/>
        <w:ind w:left="0" w:firstLine="0"/>
      </w:pPr>
      <w:r>
        <w:t xml:space="preserve"> </w:t>
      </w:r>
    </w:p>
    <w:p w:rsidR="000C4992" w:rsidRDefault="00684EE7">
      <w:pPr>
        <w:spacing w:after="163" w:line="259" w:lineRule="auto"/>
        <w:ind w:left="0" w:firstLine="0"/>
      </w:pPr>
      <w:r>
        <w:t xml:space="preserve"> </w:t>
      </w:r>
    </w:p>
    <w:p w:rsidR="000C4992" w:rsidRDefault="00684EE7">
      <w:pPr>
        <w:spacing w:after="163" w:line="259" w:lineRule="auto"/>
        <w:ind w:left="0" w:firstLine="0"/>
      </w:pPr>
      <w:r>
        <w:t xml:space="preserve"> </w:t>
      </w:r>
    </w:p>
    <w:p w:rsidR="000C4992" w:rsidRDefault="00684EE7">
      <w:pPr>
        <w:spacing w:after="163" w:line="259" w:lineRule="auto"/>
        <w:ind w:left="0" w:firstLine="0"/>
      </w:pPr>
      <w:r>
        <w:t xml:space="preserve"> </w:t>
      </w:r>
    </w:p>
    <w:p w:rsidR="000C4992" w:rsidRDefault="00684EE7">
      <w:pPr>
        <w:spacing w:after="158" w:line="259" w:lineRule="auto"/>
        <w:ind w:left="0" w:firstLine="0"/>
      </w:pPr>
      <w:r>
        <w:t xml:space="preserve"> </w:t>
      </w:r>
    </w:p>
    <w:p w:rsidR="000C4992" w:rsidRDefault="00684EE7">
      <w:pPr>
        <w:spacing w:after="164" w:line="259" w:lineRule="auto"/>
        <w:ind w:left="0" w:firstLine="0"/>
      </w:pPr>
      <w:r>
        <w:t xml:space="preserve"> </w:t>
      </w:r>
    </w:p>
    <w:p w:rsidR="000C4992" w:rsidRDefault="00684EE7">
      <w:pPr>
        <w:spacing w:after="0" w:line="259" w:lineRule="auto"/>
        <w:ind w:left="0" w:firstLine="0"/>
      </w:pPr>
      <w:r>
        <w:t xml:space="preserve"> </w:t>
      </w:r>
    </w:p>
    <w:p w:rsidR="000C4992" w:rsidRDefault="00684EE7">
      <w:pPr>
        <w:pStyle w:val="1"/>
        <w:spacing w:after="119"/>
        <w:ind w:left="-3" w:right="403"/>
      </w:pPr>
      <w:r>
        <w:lastRenderedPageBreak/>
        <w:t xml:space="preserve">Приложение 1 </w:t>
      </w:r>
    </w:p>
    <w:p w:rsidR="000C4992" w:rsidRDefault="00684EE7">
      <w:pPr>
        <w:spacing w:after="0" w:line="406" w:lineRule="auto"/>
        <w:ind w:left="-13" w:right="403" w:firstLine="383"/>
      </w:pPr>
      <w:r>
        <w:rPr>
          <w:rFonts w:ascii="Trebuchet MS" w:eastAsia="Trebuchet MS" w:hAnsi="Trebuchet MS" w:cs="Trebuchet MS"/>
          <w:b/>
          <w:sz w:val="32"/>
        </w:rPr>
        <w:t xml:space="preserve">Конспект беседы для детей старшего дошкольного возраста «Уральский промысел» </w:t>
      </w:r>
      <w:r>
        <w:rPr>
          <w:b/>
        </w:rPr>
        <w:t>Автор:</w:t>
      </w:r>
      <w:r>
        <w:t xml:space="preserve"> Качина Елена Александровна, воспитатель МАДОУ 345 г.Екатеринбург. </w:t>
      </w:r>
    </w:p>
    <w:p w:rsidR="000C4992" w:rsidRDefault="00684EE7">
      <w:pPr>
        <w:spacing w:after="8"/>
        <w:ind w:left="-3" w:right="13"/>
      </w:pPr>
      <w:r>
        <w:rPr>
          <w:b/>
        </w:rPr>
        <w:t>Цель:</w:t>
      </w:r>
      <w:r>
        <w:t xml:space="preserve"> формирование элементарных представлений об уральских народных промыслах. </w:t>
      </w:r>
    </w:p>
    <w:p w:rsidR="000C4992" w:rsidRDefault="00684EE7">
      <w:pPr>
        <w:spacing w:after="25" w:line="259" w:lineRule="auto"/>
        <w:ind w:left="-3"/>
      </w:pPr>
      <w:r>
        <w:rPr>
          <w:b/>
        </w:rPr>
        <w:t>Задачи:</w:t>
      </w:r>
      <w:r>
        <w:t xml:space="preserve"> </w:t>
      </w:r>
    </w:p>
    <w:p w:rsidR="000C4992" w:rsidRDefault="00684EE7">
      <w:pPr>
        <w:numPr>
          <w:ilvl w:val="0"/>
          <w:numId w:val="12"/>
        </w:numPr>
        <w:spacing w:after="7"/>
        <w:ind w:right="13" w:hanging="172"/>
      </w:pPr>
      <w:r>
        <w:t xml:space="preserve">познакомить детей с уральскими промыслами: колокольный, подносный, камнерезное искусство, художественная ковка и литье металла; </w:t>
      </w:r>
    </w:p>
    <w:p w:rsidR="000C4992" w:rsidRDefault="00684EE7">
      <w:pPr>
        <w:numPr>
          <w:ilvl w:val="0"/>
          <w:numId w:val="12"/>
        </w:numPr>
        <w:spacing w:after="10"/>
        <w:ind w:right="13" w:hanging="172"/>
      </w:pPr>
      <w:r>
        <w:t xml:space="preserve">развивать интерес к уральским народным промыслам; </w:t>
      </w:r>
    </w:p>
    <w:p w:rsidR="000C4992" w:rsidRDefault="00684EE7">
      <w:pPr>
        <w:numPr>
          <w:ilvl w:val="0"/>
          <w:numId w:val="12"/>
        </w:numPr>
        <w:spacing w:after="11"/>
        <w:ind w:right="13" w:hanging="172"/>
      </w:pPr>
      <w:r>
        <w:t xml:space="preserve">воспитывать любовь к своей малой Родине, чувство гордости за свой народ. </w:t>
      </w:r>
    </w:p>
    <w:p w:rsidR="000C4992" w:rsidRDefault="00684EE7">
      <w:pPr>
        <w:spacing w:after="10"/>
        <w:ind w:left="-3" w:right="764"/>
      </w:pPr>
      <w:r>
        <w:rPr>
          <w:b/>
        </w:rPr>
        <w:t>М</w:t>
      </w:r>
      <w:r>
        <w:rPr>
          <w:b/>
        </w:rPr>
        <w:t>атериал:</w:t>
      </w:r>
      <w:r>
        <w:t xml:space="preserve"> иллюстрации уральского промысла, запись колокольного звона, изделия камнерезного искусства, тагильский поднос. </w:t>
      </w:r>
    </w:p>
    <w:p w:rsidR="000C4992" w:rsidRDefault="00684EE7">
      <w:pPr>
        <w:spacing w:after="6"/>
        <w:ind w:left="-3" w:right="5352"/>
      </w:pPr>
      <w:r>
        <w:rPr>
          <w:b/>
        </w:rPr>
        <w:t>Предварительная работа:</w:t>
      </w:r>
      <w:r>
        <w:t xml:space="preserve"> беседы об Урале, экскурсии,  рассматривание мини-музея «Уголок Хозяйки Медной горы». </w:t>
      </w:r>
    </w:p>
    <w:p w:rsidR="000C4992" w:rsidRDefault="00684EE7">
      <w:pPr>
        <w:spacing w:after="0" w:line="259" w:lineRule="auto"/>
        <w:ind w:left="2" w:firstLine="0"/>
      </w:pPr>
      <w:r>
        <w:rPr>
          <w:sz w:val="23"/>
        </w:rPr>
        <w:t xml:space="preserve"> </w:t>
      </w:r>
    </w:p>
    <w:p w:rsidR="000C4992" w:rsidRDefault="00684EE7">
      <w:pPr>
        <w:spacing w:after="47" w:line="259" w:lineRule="auto"/>
        <w:ind w:left="2" w:firstLine="0"/>
      </w:pPr>
      <w:r>
        <w:rPr>
          <w:sz w:val="23"/>
        </w:rPr>
        <w:t xml:space="preserve"> </w:t>
      </w:r>
    </w:p>
    <w:p w:rsidR="000C4992" w:rsidRDefault="00684EE7">
      <w:pPr>
        <w:pStyle w:val="1"/>
        <w:spacing w:after="144"/>
        <w:ind w:left="-3" w:right="403"/>
      </w:pPr>
      <w:r>
        <w:t xml:space="preserve">Ход беседы </w:t>
      </w:r>
    </w:p>
    <w:p w:rsidR="000C4992" w:rsidRDefault="00684EE7">
      <w:pPr>
        <w:spacing w:after="25" w:line="259" w:lineRule="auto"/>
        <w:ind w:left="-3"/>
      </w:pPr>
      <w:r>
        <w:rPr>
          <w:b/>
        </w:rPr>
        <w:t>Воспитате</w:t>
      </w:r>
      <w:r>
        <w:rPr>
          <w:b/>
        </w:rPr>
        <w:t>ль:</w:t>
      </w:r>
      <w:r>
        <w:t xml:space="preserve"> </w:t>
      </w:r>
    </w:p>
    <w:p w:rsidR="000C4992" w:rsidRDefault="00684EE7">
      <w:pPr>
        <w:numPr>
          <w:ilvl w:val="0"/>
          <w:numId w:val="13"/>
        </w:numPr>
        <w:spacing w:after="6"/>
        <w:ind w:right="13" w:hanging="168"/>
      </w:pPr>
      <w:r>
        <w:t xml:space="preserve">Ребята, как называется наша страна? (Россия). - А наша малая Родина – это …? (Урал). Правильно. </w:t>
      </w:r>
    </w:p>
    <w:p w:rsidR="000C4992" w:rsidRDefault="00684EE7">
      <w:pPr>
        <w:spacing w:after="22" w:line="259" w:lineRule="auto"/>
        <w:ind w:left="2" w:firstLine="0"/>
      </w:pPr>
      <w:r>
        <w:rPr>
          <w:color w:val="111111"/>
        </w:rPr>
        <w:t xml:space="preserve"> </w:t>
      </w:r>
    </w:p>
    <w:p w:rsidR="000C4992" w:rsidRDefault="00684EE7">
      <w:pPr>
        <w:spacing w:after="25" w:line="259" w:lineRule="auto"/>
        <w:ind w:left="-3"/>
      </w:pPr>
      <w:r>
        <w:rPr>
          <w:b/>
        </w:rPr>
        <w:t>Художественная ковка и литье металла.</w:t>
      </w:r>
      <w:r>
        <w:t xml:space="preserve"> </w:t>
      </w:r>
    </w:p>
    <w:p w:rsidR="000C4992" w:rsidRDefault="00684EE7">
      <w:pPr>
        <w:numPr>
          <w:ilvl w:val="0"/>
          <w:numId w:val="13"/>
        </w:numPr>
        <w:spacing w:after="0"/>
        <w:ind w:right="13" w:hanging="168"/>
      </w:pPr>
      <w:r>
        <w:t>На Урале добывали много железа и меди, и уральские кузнецы начали производить посуду, доспехи, изделия для дома. Они старались придать предметам красивую форму. Этим производством занимался Каменский чугунно-литейный завод и другие заводы на Урале.</w:t>
      </w:r>
      <w:r>
        <w:rPr>
          <w:color w:val="111111"/>
        </w:rPr>
        <w:t xml:space="preserve"> </w:t>
      </w:r>
    </w:p>
    <w:p w:rsidR="000C4992" w:rsidRDefault="00684EE7">
      <w:pPr>
        <w:spacing w:after="1704" w:line="259" w:lineRule="auto"/>
        <w:ind w:left="2" w:firstLine="0"/>
      </w:pPr>
      <w:r>
        <w:rPr>
          <w:color w:val="111111"/>
        </w:rPr>
        <w:t xml:space="preserve"> </w:t>
      </w:r>
    </w:p>
    <w:p w:rsidR="000C4992" w:rsidRDefault="00684EE7">
      <w:pPr>
        <w:spacing w:after="0" w:line="259" w:lineRule="auto"/>
        <w:ind w:left="0" w:right="984" w:firstLine="0"/>
        <w:jc w:val="right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:rsidR="000C4992" w:rsidRDefault="00684EE7">
      <w:pPr>
        <w:tabs>
          <w:tab w:val="center" w:pos="7567"/>
          <w:tab w:val="center" w:pos="11803"/>
        </w:tabs>
        <w:spacing w:after="0" w:line="259" w:lineRule="auto"/>
        <w:ind w:lef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-315772</wp:posOffset>
                </wp:positionH>
                <wp:positionV relativeFrom="paragraph">
                  <wp:posOffset>-38099</wp:posOffset>
                </wp:positionV>
                <wp:extent cx="4709160" cy="3129280"/>
                <wp:effectExtent l="0" t="0" r="0" b="0"/>
                <wp:wrapSquare wrapText="bothSides"/>
                <wp:docPr id="8285" name="Group 8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09160" cy="3129280"/>
                          <a:chOff x="0" y="0"/>
                          <a:chExt cx="4709160" cy="3129280"/>
                        </a:xfrm>
                      </wpg:grpSpPr>
                      <wps:wsp>
                        <wps:cNvPr id="553" name="Rectangle 553"/>
                        <wps:cNvSpPr/>
                        <wps:spPr>
                          <a:xfrm>
                            <a:off x="315773" y="2642362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9160" cy="3129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285" style="width:370.8pt;height:246.4pt;position:absolute;mso-position-horizontal-relative:text;mso-position-horizontal:absolute;margin-left:-24.864pt;mso-position-vertical-relative:text;margin-top:-3.00003pt;" coordsize="47091,31292">
                <v:rect id="Rectangle 553" style="position:absolute;width:421;height:1899;left:3157;top:26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71" style="position:absolute;width:47091;height:31292;left:0;top:0;" filled="f">
                  <v:imagedata r:id="rId7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-26212</wp:posOffset>
                </wp:positionH>
                <wp:positionV relativeFrom="paragraph">
                  <wp:posOffset>3421354</wp:posOffset>
                </wp:positionV>
                <wp:extent cx="5147310" cy="2827020"/>
                <wp:effectExtent l="0" t="0" r="0" b="0"/>
                <wp:wrapSquare wrapText="bothSides"/>
                <wp:docPr id="8744" name="Group 8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7310" cy="2827020"/>
                          <a:chOff x="0" y="0"/>
                          <a:chExt cx="5147310" cy="2827020"/>
                        </a:xfrm>
                      </wpg:grpSpPr>
                      <wps:wsp>
                        <wps:cNvPr id="556" name="Rectangle 556"/>
                        <wps:cNvSpPr/>
                        <wps:spPr>
                          <a:xfrm>
                            <a:off x="4831080" y="3965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4831080" y="32641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4831080" y="60987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4831080" y="89639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4831080" y="118328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4831080" y="146674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4831080" y="175326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4831080" y="204002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4831080" y="232656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4831080" y="2610028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561465" y="0"/>
                            <a:ext cx="3585846" cy="2827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296951"/>
                            <a:ext cx="1057910" cy="1981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744" style="width:405.3pt;height:222.6pt;position:absolute;mso-position-horizontal-relative:text;mso-position-horizontal:absolute;margin-left:-2.064pt;mso-position-vertical-relative:text;margin-top:269.398pt;" coordsize="51473,28270">
                <v:rect id="Rectangle 556" style="position:absolute;width:421;height:1899;left:48310;top: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7" style="position:absolute;width:421;height:1899;left:48310;top:3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8" style="position:absolute;width:421;height:1899;left:48310;top:60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9" style="position:absolute;width:421;height:1899;left:48310;top:89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0" style="position:absolute;width:421;height:1899;left:48310;top:11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1" style="position:absolute;width:421;height:1899;left:48310;top:14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2" style="position:absolute;width:421;height:1899;left:48310;top:17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3" style="position:absolute;width:421;height:1899;left:48310;top:20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4" style="position:absolute;width:421;height:1899;left:48310;top:232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5" style="position:absolute;width:421;height:1899;left:48310;top:26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67" style="position:absolute;width:35858;height:28270;left:15614;top:0;" filled="f">
                  <v:imagedata r:id="rId10"/>
                </v:shape>
                <v:shape id="Picture 569" style="position:absolute;width:10579;height:19812;left:0;top:2969;" filled="f">
                  <v:imagedata r:id="rId11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sz w:val="22"/>
        </w:rPr>
        <w:tab/>
        <w:t xml:space="preserve"> </w:t>
      </w:r>
      <w:r>
        <w:rPr>
          <w:rFonts w:ascii="Calibri" w:eastAsia="Calibri" w:hAnsi="Calibri" w:cs="Calibri"/>
          <w:sz w:val="22"/>
        </w:rPr>
        <w:tab/>
      </w:r>
      <w:r>
        <w:rPr>
          <w:noProof/>
        </w:rPr>
        <w:drawing>
          <wp:inline distT="0" distB="0" distL="0" distR="0">
            <wp:extent cx="3870960" cy="6477000"/>
            <wp:effectExtent l="0" t="0" r="0" b="0"/>
            <wp:docPr id="573" name="Picture 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992" w:rsidRDefault="00684EE7">
      <w:pPr>
        <w:spacing w:after="25" w:line="259" w:lineRule="auto"/>
        <w:ind w:left="-3"/>
      </w:pPr>
      <w:r>
        <w:rPr>
          <w:b/>
        </w:rPr>
        <w:lastRenderedPageBreak/>
        <w:t>Колокольный промысел.</w:t>
      </w:r>
      <w:r>
        <w:t xml:space="preserve"> </w:t>
      </w:r>
    </w:p>
    <w:p w:rsidR="000C4992" w:rsidRDefault="00684EE7">
      <w:pPr>
        <w:numPr>
          <w:ilvl w:val="0"/>
          <w:numId w:val="13"/>
        </w:numPr>
        <w:spacing w:after="0" w:line="290" w:lineRule="auto"/>
        <w:ind w:right="13" w:hanging="168"/>
      </w:pPr>
      <w:r>
        <w:t xml:space="preserve">В городе Каменск-Уральском находиться один из самых крупных колокольных заводов в Европе - </w:t>
      </w:r>
      <w:r>
        <w:t xml:space="preserve">завод «Пятков и К». Колокол «Александр Невский» отлитый на заводе весит 18 тонн и находится в городе Санкт-Петербурге. В Екатеринбурге самый большой колокол весит 16 тонн. </w:t>
      </w:r>
    </w:p>
    <w:p w:rsidR="000C4992" w:rsidRDefault="00684EE7">
      <w:pPr>
        <w:spacing w:after="24" w:line="259" w:lineRule="auto"/>
        <w:ind w:left="360" w:firstLine="0"/>
      </w:pPr>
      <w:r>
        <w:t xml:space="preserve"> </w:t>
      </w:r>
    </w:p>
    <w:p w:rsidR="000C4992" w:rsidRDefault="00684EE7">
      <w:pPr>
        <w:numPr>
          <w:ilvl w:val="0"/>
          <w:numId w:val="13"/>
        </w:numPr>
        <w:spacing w:after="10"/>
        <w:ind w:right="13" w:hanging="168"/>
      </w:pPr>
      <w:r>
        <w:t>Кто-нибудь слышал, как звонят колокола. Давайте послушаем (запись колокольного зв</w:t>
      </w:r>
      <w:r>
        <w:t xml:space="preserve">она). Каждый год в город Каменск – Уральск съезжаются звонари со всей России, чтобы поучаствовать в колокольном фестивале. </w:t>
      </w:r>
    </w:p>
    <w:p w:rsidR="000C4992" w:rsidRDefault="00684EE7">
      <w:pPr>
        <w:spacing w:after="0" w:line="259" w:lineRule="auto"/>
        <w:ind w:left="360" w:firstLine="0"/>
      </w:pPr>
      <w:r>
        <w:rPr>
          <w:rFonts w:ascii="Times New Roman" w:eastAsia="Times New Roman" w:hAnsi="Times New Roman" w:cs="Times New Roman"/>
        </w:rPr>
        <w:t xml:space="preserve"> </w:t>
      </w:r>
    </w:p>
    <w:p w:rsidR="000C4992" w:rsidRDefault="00684EE7">
      <w:pPr>
        <w:spacing w:after="0" w:line="259" w:lineRule="auto"/>
        <w:ind w:left="360" w:firstLine="0"/>
      </w:pPr>
      <w:r>
        <w:rPr>
          <w:rFonts w:ascii="Times New Roman" w:eastAsia="Times New Roman" w:hAnsi="Times New Roman" w:cs="Times New Roman"/>
        </w:rPr>
        <w:t xml:space="preserve"> </w:t>
      </w:r>
    </w:p>
    <w:p w:rsidR="000C4992" w:rsidRDefault="00684EE7">
      <w:pPr>
        <w:tabs>
          <w:tab w:val="center" w:pos="7818"/>
          <w:tab w:val="center" w:pos="11182"/>
        </w:tabs>
        <w:spacing w:after="0" w:line="259" w:lineRule="auto"/>
        <w:ind w:left="0" w:firstLine="0"/>
      </w:pPr>
      <w:r>
        <w:rPr>
          <w:rFonts w:ascii="Calibri" w:eastAsia="Calibri" w:hAnsi="Calibri" w:cs="Calibri"/>
          <w:sz w:val="22"/>
        </w:rPr>
        <w:tab/>
      </w:r>
      <w:r>
        <w:rPr>
          <w:noProof/>
        </w:rPr>
        <w:drawing>
          <wp:inline distT="0" distB="0" distL="0" distR="0">
            <wp:extent cx="2871217" cy="4346448"/>
            <wp:effectExtent l="0" t="0" r="0" b="0"/>
            <wp:docPr id="8735" name="Picture 8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5" name="Picture 873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1217" cy="434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11111"/>
          <w:sz w:val="27"/>
        </w:rPr>
        <w:tab/>
        <w:t xml:space="preserve"> </w:t>
      </w:r>
    </w:p>
    <w:p w:rsidR="000C4992" w:rsidRDefault="00684EE7">
      <w:pPr>
        <w:spacing w:after="0" w:line="259" w:lineRule="auto"/>
        <w:ind w:left="442" w:firstLine="0"/>
        <w:jc w:val="center"/>
      </w:pPr>
      <w:r>
        <w:rPr>
          <w:color w:val="111111"/>
          <w:sz w:val="27"/>
        </w:rPr>
        <w:t xml:space="preserve"> </w:t>
      </w:r>
    </w:p>
    <w:p w:rsidR="000C4992" w:rsidRDefault="00684EE7">
      <w:pPr>
        <w:spacing w:after="25" w:line="259" w:lineRule="auto"/>
        <w:ind w:left="365"/>
      </w:pPr>
      <w:r>
        <w:rPr>
          <w:b/>
        </w:rPr>
        <w:lastRenderedPageBreak/>
        <w:t>Тагильский поднос.</w:t>
      </w:r>
      <w:r>
        <w:t xml:space="preserve"> </w:t>
      </w:r>
    </w:p>
    <w:p w:rsidR="000C4992" w:rsidRDefault="00684EE7">
      <w:pPr>
        <w:numPr>
          <w:ilvl w:val="0"/>
          <w:numId w:val="13"/>
        </w:numPr>
        <w:spacing w:after="12"/>
        <w:ind w:right="13" w:hanging="168"/>
      </w:pPr>
      <w:r>
        <w:t>Железный, расписной тагильский поднос появился давно, но производят их до сих пор. Раньше такие подно</w:t>
      </w:r>
      <w:r>
        <w:t>сы дарили королям и князьям. Из железа сначала изготавливается форма подноса, покрывается цветной эмалью и сушится. Расписывается поднос вручную. После поднос покрывают специальным «хрустальным» лаком, рецепт которого хранился в секрете. Тагильская роспись</w:t>
      </w:r>
      <w:r>
        <w:t xml:space="preserve"> подносов отличается тем, что цветы располагаются свободно и не перекрывают друг друга (рассматривание подноса и иллюстраций).</w:t>
      </w:r>
      <w:r>
        <w:rPr>
          <w:color w:val="111111"/>
        </w:rPr>
        <w:t xml:space="preserve"> </w:t>
      </w:r>
    </w:p>
    <w:p w:rsidR="000C4992" w:rsidRDefault="00684EE7">
      <w:pPr>
        <w:numPr>
          <w:ilvl w:val="0"/>
          <w:numId w:val="13"/>
        </w:numPr>
        <w:spacing w:after="3" w:line="264" w:lineRule="auto"/>
        <w:ind w:right="13" w:hanging="16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3334207</wp:posOffset>
                </wp:positionH>
                <wp:positionV relativeFrom="paragraph">
                  <wp:posOffset>163449</wp:posOffset>
                </wp:positionV>
                <wp:extent cx="6302375" cy="4973955"/>
                <wp:effectExtent l="0" t="0" r="0" b="0"/>
                <wp:wrapSquare wrapText="bothSides"/>
                <wp:docPr id="7673" name="Group 7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2375" cy="4973955"/>
                          <a:chOff x="0" y="0"/>
                          <a:chExt cx="6302375" cy="4973955"/>
                        </a:xfrm>
                      </wpg:grpSpPr>
                      <wps:wsp>
                        <wps:cNvPr id="664" name="Rectangle 664"/>
                        <wps:cNvSpPr/>
                        <wps:spPr>
                          <a:xfrm>
                            <a:off x="1470660" y="746638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1470660" y="1066678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1470660" y="1389766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1470660" y="1713108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1470660" y="2036196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1470660" y="2356490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1470660" y="2679578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1470660" y="3002666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1470660" y="3323087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1470660" y="3646175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1470660" y="3969517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1470660" y="4292630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1470660" y="4612670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color w:val="2222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2375" cy="4973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73" style="width:496.25pt;height:391.65pt;position:absolute;mso-position-horizontal-relative:text;mso-position-horizontal:absolute;margin-left:262.536pt;mso-position-vertical-relative:text;margin-top:12.87pt;" coordsize="63023,49739">
                <v:rect id="Rectangle 664" style="position:absolute;width:653;height:2621;left:14706;top:7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5" style="position:absolute;width:653;height:2621;left:14706;top:10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6" style="position:absolute;width:653;height:2621;left:14706;top:138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7" style="position:absolute;width:653;height:2621;left:14706;top:17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" style="position:absolute;width:653;height:2621;left:14706;top:20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" style="position:absolute;width:653;height:2621;left:14706;top:23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0" style="position:absolute;width:653;height:2621;left:14706;top:26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1" style="position:absolute;width:653;height:2621;left:14706;top:30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2" style="position:absolute;width:653;height:2621;left:14706;top:33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3" style="position:absolute;width:653;height:2621;left:14706;top:3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4" style="position:absolute;width:653;height:2621;left:14706;top:396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5" style="position:absolute;width:653;height:2621;left:14706;top:429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6" style="position:absolute;width:653;height:2621;left:14706;top:46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color w:val="2222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80" style="position:absolute;width:63023;height:49739;left:0;top:0;" filled="f">
                  <v:imagedata r:id="rId15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-133209</wp:posOffset>
            </wp:positionH>
            <wp:positionV relativeFrom="paragraph">
              <wp:posOffset>1527658</wp:posOffset>
            </wp:positionV>
            <wp:extent cx="2948305" cy="3139440"/>
            <wp:effectExtent l="0" t="0" r="0" b="0"/>
            <wp:wrapSquare wrapText="bothSides"/>
            <wp:docPr id="678" name="Picture 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2948305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1"/>
        </w:rPr>
        <w:t xml:space="preserve">Загадка: Круглые, железные             В хозяйстве  полезные. </w:t>
      </w:r>
    </w:p>
    <w:p w:rsidR="000C4992" w:rsidRDefault="00684EE7">
      <w:pPr>
        <w:spacing w:after="3" w:line="264" w:lineRule="auto"/>
        <w:ind w:left="365"/>
      </w:pPr>
      <w:r>
        <w:rPr>
          <w:color w:val="111111"/>
        </w:rPr>
        <w:t xml:space="preserve">            Черные, желтые, красные </w:t>
      </w:r>
    </w:p>
    <w:p w:rsidR="000C4992" w:rsidRDefault="00684EE7">
      <w:pPr>
        <w:spacing w:after="3" w:line="264" w:lineRule="auto"/>
        <w:ind w:left="-5"/>
      </w:pPr>
      <w:r>
        <w:rPr>
          <w:color w:val="111111"/>
        </w:rPr>
        <w:t xml:space="preserve">                 Удивительные и прекрасные</w:t>
      </w:r>
      <w:r>
        <w:rPr>
          <w:rFonts w:ascii="Calibri" w:eastAsia="Calibri" w:hAnsi="Calibri" w:cs="Calibri"/>
        </w:rPr>
        <w:t xml:space="preserve"> </w:t>
      </w:r>
      <w:r>
        <w:br w:type="page"/>
      </w:r>
    </w:p>
    <w:p w:rsidR="000C4992" w:rsidRDefault="00684EE7">
      <w:pPr>
        <w:spacing w:after="0" w:line="283" w:lineRule="auto"/>
        <w:ind w:left="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5247082</wp:posOffset>
                </wp:positionH>
                <wp:positionV relativeFrom="paragraph">
                  <wp:posOffset>495341</wp:posOffset>
                </wp:positionV>
                <wp:extent cx="4203446" cy="6067044"/>
                <wp:effectExtent l="0" t="0" r="0" b="0"/>
                <wp:wrapSquare wrapText="bothSides"/>
                <wp:docPr id="7790" name="Group 7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3446" cy="6067044"/>
                          <a:chOff x="0" y="0"/>
                          <a:chExt cx="4203446" cy="6067044"/>
                        </a:xfrm>
                      </wpg:grpSpPr>
                      <pic:pic xmlns:pic="http://schemas.openxmlformats.org/drawingml/2006/picture">
                        <pic:nvPicPr>
                          <pic:cNvPr id="719" name="Picture 71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661987" y="2784411"/>
                            <a:ext cx="3944621" cy="2620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Picture 72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24306" y="0"/>
                            <a:ext cx="3279140" cy="2011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790" style="width:330.98pt;height:477.72pt;position:absolute;mso-position-horizontal-relative:text;mso-position-horizontal:absolute;margin-left:413.156pt;mso-position-vertical-relative:text;margin-top:39.0033pt;" coordsize="42034,60670">
                <v:shape id="Picture 719" style="position:absolute;width:39446;height:26206;left:-6619;top:27844;rotation:90;" filled="f">
                  <v:imagedata r:id="rId19"/>
                </v:shape>
                <v:shape id="Picture 723" style="position:absolute;width:32791;height:20116;left:9243;top:0;" filled="f">
                  <v:imagedata r:id="rId20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347167</wp:posOffset>
            </wp:positionH>
            <wp:positionV relativeFrom="paragraph">
              <wp:posOffset>708066</wp:posOffset>
            </wp:positionV>
            <wp:extent cx="4381500" cy="5852160"/>
            <wp:effectExtent l="0" t="0" r="0" b="0"/>
            <wp:wrapSquare wrapText="bothSides"/>
            <wp:docPr id="721" name="Picture 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Picture 72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22222"/>
        </w:rPr>
        <w:t>Гончарный промысел</w:t>
      </w:r>
      <w:r>
        <w:rPr>
          <w:color w:val="222222"/>
        </w:rPr>
        <w:t xml:space="preserve"> на Урале достиг рассвета в деревнях</w:t>
      </w:r>
      <w:hyperlink r:id="rId22">
        <w:r>
          <w:rPr>
            <w:color w:val="222222"/>
          </w:rPr>
          <w:t xml:space="preserve"> </w:t>
        </w:r>
      </w:hyperlink>
      <w:hyperlink r:id="rId23">
        <w:r>
          <w:t>Верхние и Нижние Таволги</w:t>
        </w:r>
      </w:hyperlink>
      <w:hyperlink r:id="rId24">
        <w:r>
          <w:rPr>
            <w:color w:val="222222"/>
          </w:rPr>
          <w:t xml:space="preserve"> </w:t>
        </w:r>
      </w:hyperlink>
      <w:r>
        <w:rPr>
          <w:color w:val="222222"/>
        </w:rPr>
        <w:t>близ города</w:t>
      </w:r>
      <w:hyperlink r:id="rId25">
        <w:r>
          <w:rPr>
            <w:color w:val="222222"/>
          </w:rPr>
          <w:t xml:space="preserve"> </w:t>
        </w:r>
      </w:hyperlink>
      <w:hyperlink r:id="rId26">
        <w:r>
          <w:t>Невьянска</w:t>
        </w:r>
      </w:hyperlink>
      <w:hyperlink r:id="rId27">
        <w:r>
          <w:t>.</w:t>
        </w:r>
      </w:hyperlink>
      <w:r>
        <w:rPr>
          <w:color w:val="222222"/>
        </w:rPr>
        <w:t xml:space="preserve"> </w:t>
      </w:r>
      <w:r>
        <w:rPr>
          <w:color w:val="222222"/>
        </w:rPr>
        <w:t xml:space="preserve">Изделия из красной глины здесь начали изготавливать в XVII веке. Только представьте: до революции здесь работало несколько десятков мастерских! </w:t>
      </w:r>
      <w:r>
        <w:br w:type="page"/>
      </w:r>
    </w:p>
    <w:p w:rsidR="000C4992" w:rsidRDefault="00684EE7">
      <w:pPr>
        <w:numPr>
          <w:ilvl w:val="0"/>
          <w:numId w:val="13"/>
        </w:numPr>
        <w:spacing w:after="13"/>
        <w:ind w:right="13" w:hanging="168"/>
      </w:pPr>
      <w:r>
        <w:lastRenderedPageBreak/>
        <w:t>Уральские горы называют подземной кладовой страны. Двести лет назад стали добывать на Урале малахит и другие д</w:t>
      </w:r>
      <w:r>
        <w:t xml:space="preserve">рагоценные камни. Так появилось </w:t>
      </w:r>
      <w:r>
        <w:rPr>
          <w:b/>
        </w:rPr>
        <w:t>камнерезное искусство.</w:t>
      </w:r>
      <w:r>
        <w:t xml:space="preserve"> Почти в каждом городе и в наше время существует мастерская, где работают мастера – камнерезы. Изготавливают из камня разные изделия: скульптуры, столы, напольные вазы, чаши, украшения и многое другое. </w:t>
      </w:r>
      <w:r>
        <w:t>У меня в сундучке есть несколько изделий, давайте их рассмотрим.</w:t>
      </w:r>
      <w:r>
        <w:rPr>
          <w:rFonts w:ascii="Times New Roman" w:eastAsia="Times New Roman" w:hAnsi="Times New Roman" w:cs="Times New Roman"/>
          <w:color w:val="222222"/>
          <w:sz w:val="24"/>
        </w:rPr>
        <w:t xml:space="preserve"> </w:t>
      </w:r>
    </w:p>
    <w:p w:rsidR="000C4992" w:rsidRDefault="00684EE7">
      <w:pPr>
        <w:spacing w:after="0" w:line="266" w:lineRule="auto"/>
        <w:ind w:left="0" w:firstLine="0"/>
        <w:jc w:val="both"/>
      </w:pPr>
      <w:r>
        <w:rPr>
          <w:color w:val="222222"/>
        </w:rPr>
        <w:t xml:space="preserve">Ремесло зародилось в XVIII веке. В то время на Урале было открыто множество богатых месторождений яшмы, мрамора, агата, малахита и многих других пород. Из уральских самоцветов изготавливали </w:t>
      </w:r>
      <w:r>
        <w:rPr>
          <w:color w:val="222222"/>
        </w:rPr>
        <w:t xml:space="preserve">украшения, вазы, шкатулки и даже мебель. В XIX веке фабрика в Екатеринбурге достигла своего рассвета: изделия уральских мастеров не раз демонстрировались в Европе. </w:t>
      </w:r>
    </w:p>
    <w:p w:rsidR="000C4992" w:rsidRDefault="00684EE7">
      <w:pPr>
        <w:spacing w:after="210" w:line="259" w:lineRule="auto"/>
        <w:ind w:left="4162" w:firstLine="0"/>
      </w:pPr>
      <w:r>
        <w:rPr>
          <w:noProof/>
        </w:rPr>
        <w:drawing>
          <wp:inline distT="0" distB="0" distL="0" distR="0">
            <wp:extent cx="3813810" cy="2361819"/>
            <wp:effectExtent l="0" t="0" r="0" b="0"/>
            <wp:docPr id="802" name="Picture 8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Picture 80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13810" cy="2361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992" w:rsidRDefault="00684EE7">
      <w:pPr>
        <w:numPr>
          <w:ilvl w:val="0"/>
          <w:numId w:val="13"/>
        </w:numPr>
        <w:spacing w:after="8"/>
        <w:ind w:right="13" w:hanging="168"/>
      </w:pPr>
      <w:r>
        <w:t xml:space="preserve">Ребята, </w:t>
      </w:r>
      <w:r>
        <w:t xml:space="preserve">мы познакомились с промыслами Урала. Какой промысел вам понравился больше всего? Почему? Если хотите, найдите дома с родителями еще какую-нибудь интересную информацию о промыслах Урала и расскажите нам. </w:t>
      </w:r>
    </w:p>
    <w:p w:rsidR="000C4992" w:rsidRDefault="00684EE7">
      <w:pPr>
        <w:spacing w:after="0" w:line="259" w:lineRule="auto"/>
        <w:ind w:left="5611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2066925" cy="1318895"/>
                <wp:effectExtent l="0" t="0" r="0" b="0"/>
                <wp:docPr id="7787" name="Group 7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925" cy="1318895"/>
                          <a:chOff x="0" y="0"/>
                          <a:chExt cx="2066925" cy="1318895"/>
                        </a:xfrm>
                      </wpg:grpSpPr>
                      <wps:wsp>
                        <wps:cNvPr id="797" name="Rectangle 797"/>
                        <wps:cNvSpPr/>
                        <wps:spPr>
                          <a:xfrm>
                            <a:off x="1242060" y="252083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1242060" y="53884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1242060" y="82538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1242060" y="1108850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4" name="Picture 80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318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787" style="width:162.75pt;height:103.85pt;mso-position-horizontal-relative:char;mso-position-vertical-relative:line" coordsize="20669,13188">
                <v:rect id="Rectangle 797" style="position:absolute;width:421;height:1899;left:12420;top:25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8" style="position:absolute;width:421;height:1899;left:12420;top:5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9" style="position:absolute;width:421;height:1899;left:12420;top:8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0" style="position:absolute;width:421;height:1899;left:12420;top:110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04" style="position:absolute;width:20669;height:13188;left:0;top:0;" filled="f">
                  <v:imagedata r:id="rId30"/>
                </v:shape>
              </v:group>
            </w:pict>
          </mc:Fallback>
        </mc:AlternateContent>
      </w:r>
    </w:p>
    <w:p w:rsidR="000C4992" w:rsidRDefault="00684EE7">
      <w:pPr>
        <w:spacing w:after="13"/>
        <w:ind w:left="-3" w:right="1826"/>
      </w:pPr>
      <w:r>
        <w:rPr>
          <w:b/>
        </w:rPr>
        <w:lastRenderedPageBreak/>
        <w:t>Приложение 2.</w:t>
      </w:r>
      <w:r>
        <w:t xml:space="preserve"> «</w:t>
      </w:r>
      <w:r>
        <w:rPr>
          <w:color w:val="111111"/>
        </w:rPr>
        <w:t>Музыкальная гостина</w:t>
      </w:r>
      <w:r>
        <w:rPr>
          <w:color w:val="111111"/>
        </w:rPr>
        <w:t xml:space="preserve">я. </w:t>
      </w:r>
      <w:r>
        <w:t xml:space="preserve">Знакомство с творчеством  уральских композиторов» Автор:  Музыкальный руководитель Клюкина Н.П. МАДОУ детский сад  №345 г.Екатеринбург. </w:t>
      </w:r>
    </w:p>
    <w:p w:rsidR="000C4992" w:rsidRDefault="00684EE7">
      <w:pPr>
        <w:spacing w:after="0" w:line="259" w:lineRule="auto"/>
        <w:ind w:left="0" w:firstLine="0"/>
      </w:pPr>
      <w:r>
        <w:t xml:space="preserve"> </w:t>
      </w:r>
    </w:p>
    <w:p w:rsidR="000C4992" w:rsidRDefault="00684EE7">
      <w:pPr>
        <w:spacing w:after="0" w:line="259" w:lineRule="auto"/>
        <w:ind w:left="0" w:firstLine="0"/>
      </w:pPr>
      <w:r>
        <w:rPr>
          <w:rFonts w:ascii="Calibri" w:eastAsia="Calibri" w:hAnsi="Calibri" w:cs="Calibri"/>
          <w:u w:val="single" w:color="000000"/>
        </w:rPr>
        <w:t>Образовательная область:</w:t>
      </w:r>
      <w:r>
        <w:rPr>
          <w:rFonts w:ascii="Calibri" w:eastAsia="Calibri" w:hAnsi="Calibri" w:cs="Calibri"/>
        </w:rPr>
        <w:t xml:space="preserve">  </w:t>
      </w:r>
    </w:p>
    <w:p w:rsidR="000C4992" w:rsidRDefault="00684EE7">
      <w:pPr>
        <w:spacing w:after="11" w:line="250" w:lineRule="auto"/>
        <w:ind w:left="576"/>
      </w:pPr>
      <w:r>
        <w:rPr>
          <w:rFonts w:ascii="Calibri" w:eastAsia="Calibri" w:hAnsi="Calibri" w:cs="Calibri"/>
        </w:rPr>
        <w:t xml:space="preserve">Художественно-эстетическое развитие </w:t>
      </w:r>
    </w:p>
    <w:p w:rsidR="000C4992" w:rsidRDefault="00684EE7">
      <w:pPr>
        <w:spacing w:after="11" w:line="250" w:lineRule="auto"/>
        <w:ind w:left="-5"/>
      </w:pPr>
      <w:r>
        <w:rPr>
          <w:rFonts w:ascii="Calibri" w:eastAsia="Calibri" w:hAnsi="Calibri" w:cs="Calibri"/>
          <w:u w:val="single" w:color="000000"/>
        </w:rPr>
        <w:t>Возраст</w:t>
      </w:r>
      <w:r>
        <w:rPr>
          <w:rFonts w:ascii="Calibri" w:eastAsia="Calibri" w:hAnsi="Calibri" w:cs="Calibri"/>
        </w:rPr>
        <w:t xml:space="preserve">: дети 7-го года жизни </w:t>
      </w:r>
    </w:p>
    <w:p w:rsidR="000C4992" w:rsidRDefault="00684EE7">
      <w:pPr>
        <w:spacing w:after="11" w:line="250" w:lineRule="auto"/>
        <w:ind w:left="-5" w:right="2832"/>
      </w:pPr>
      <w:r>
        <w:rPr>
          <w:rFonts w:ascii="Calibri" w:eastAsia="Calibri" w:hAnsi="Calibri" w:cs="Calibri"/>
          <w:u w:val="single" w:color="000000"/>
        </w:rPr>
        <w:t>Цель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 xml:space="preserve">: знакомство детей с творчеством уральских композиторов Е.С. Щекалева, Е.П. Родыгина. </w:t>
      </w:r>
      <w:r>
        <w:rPr>
          <w:rFonts w:ascii="Calibri" w:eastAsia="Calibri" w:hAnsi="Calibri" w:cs="Calibri"/>
          <w:u w:val="single" w:color="000000"/>
        </w:rPr>
        <w:t>Задачи</w:t>
      </w:r>
      <w:r>
        <w:rPr>
          <w:rFonts w:ascii="Calibri" w:eastAsia="Calibri" w:hAnsi="Calibri" w:cs="Calibri"/>
        </w:rPr>
        <w:t xml:space="preserve">: </w:t>
      </w:r>
    </w:p>
    <w:p w:rsidR="000C4992" w:rsidRDefault="00684EE7">
      <w:pPr>
        <w:spacing w:after="0" w:line="259" w:lineRule="auto"/>
        <w:ind w:left="-5"/>
      </w:pPr>
      <w:r>
        <w:rPr>
          <w:rFonts w:ascii="Calibri" w:eastAsia="Calibri" w:hAnsi="Calibri" w:cs="Calibri"/>
          <w:i/>
          <w:color w:val="111111"/>
          <w:u w:val="single" w:color="111111"/>
        </w:rPr>
        <w:t>Образовательные:</w:t>
      </w:r>
      <w:r>
        <w:rPr>
          <w:rFonts w:ascii="Calibri" w:eastAsia="Calibri" w:hAnsi="Calibri" w:cs="Calibri"/>
        </w:rPr>
        <w:t xml:space="preserve"> </w:t>
      </w:r>
    </w:p>
    <w:p w:rsidR="000C4992" w:rsidRDefault="00684EE7">
      <w:pPr>
        <w:spacing w:after="11" w:line="250" w:lineRule="auto"/>
        <w:ind w:left="576" w:right="512"/>
      </w:pPr>
      <w:r>
        <w:rPr>
          <w:rFonts w:ascii="Calibri" w:eastAsia="Calibri" w:hAnsi="Calibri" w:cs="Calibri"/>
        </w:rPr>
        <w:t xml:space="preserve">-продолжать знакомить детей с историей родного города, края посредством произведений уральских композиторов; </w:t>
      </w:r>
    </w:p>
    <w:p w:rsidR="000C4992" w:rsidRDefault="00684EE7">
      <w:pPr>
        <w:spacing w:after="3" w:line="250" w:lineRule="auto"/>
        <w:ind w:left="576" w:right="1433"/>
      </w:pPr>
      <w:r>
        <w:rPr>
          <w:rFonts w:ascii="Calibri" w:eastAsia="Calibri" w:hAnsi="Calibri" w:cs="Calibri"/>
          <w:color w:val="111111"/>
        </w:rPr>
        <w:t>-</w:t>
      </w:r>
      <w:r>
        <w:rPr>
          <w:rFonts w:ascii="Calibri" w:eastAsia="Calibri" w:hAnsi="Calibri" w:cs="Calibri"/>
          <w:color w:val="111111"/>
        </w:rPr>
        <w:t>активизировать специфический словарный запас детей  за счет слов: лирическая, шутливая, патриотическая.</w:t>
      </w:r>
      <w:r>
        <w:rPr>
          <w:rFonts w:ascii="Calibri" w:eastAsia="Calibri" w:hAnsi="Calibri" w:cs="Calibri"/>
        </w:rPr>
        <w:t xml:space="preserve"> </w:t>
      </w:r>
    </w:p>
    <w:p w:rsidR="000C4992" w:rsidRDefault="00684EE7">
      <w:pPr>
        <w:spacing w:after="0" w:line="259" w:lineRule="auto"/>
        <w:ind w:left="-5"/>
      </w:pPr>
      <w:r>
        <w:rPr>
          <w:rFonts w:ascii="Calibri" w:eastAsia="Calibri" w:hAnsi="Calibri" w:cs="Calibri"/>
          <w:i/>
          <w:color w:val="111111"/>
          <w:u w:val="single" w:color="111111"/>
        </w:rPr>
        <w:t>Развивающие</w:t>
      </w:r>
      <w:r>
        <w:rPr>
          <w:rFonts w:ascii="Calibri" w:eastAsia="Calibri" w:hAnsi="Calibri" w:cs="Calibri"/>
          <w:color w:val="111111"/>
          <w:u w:val="single" w:color="111111"/>
        </w:rPr>
        <w:t>:</w:t>
      </w:r>
      <w:r>
        <w:rPr>
          <w:rFonts w:ascii="Calibri" w:eastAsia="Calibri" w:hAnsi="Calibri" w:cs="Calibri"/>
          <w:color w:val="111111"/>
        </w:rPr>
        <w:t xml:space="preserve"> </w:t>
      </w:r>
    </w:p>
    <w:p w:rsidR="000C4992" w:rsidRDefault="00684EE7">
      <w:pPr>
        <w:spacing w:after="3" w:line="250" w:lineRule="auto"/>
        <w:ind w:left="-15" w:right="6330" w:firstLine="566"/>
      </w:pPr>
      <w:r>
        <w:rPr>
          <w:rFonts w:ascii="Calibri" w:eastAsia="Calibri" w:hAnsi="Calibri" w:cs="Calibri"/>
          <w:color w:val="111111"/>
        </w:rPr>
        <w:t>-способствовать развитию  музыкального восприятия; -формировать навыки культуры слушания музыки</w:t>
      </w:r>
      <w:r>
        <w:rPr>
          <w:rFonts w:ascii="Calibri" w:eastAsia="Calibri" w:hAnsi="Calibri" w:cs="Calibri"/>
          <w:i/>
          <w:color w:val="111111"/>
        </w:rPr>
        <w:t>:</w:t>
      </w:r>
      <w:r>
        <w:rPr>
          <w:rFonts w:ascii="Calibri" w:eastAsia="Calibri" w:hAnsi="Calibri" w:cs="Calibri"/>
          <w:color w:val="111111"/>
        </w:rPr>
        <w:t xml:space="preserve"> </w:t>
      </w:r>
    </w:p>
    <w:p w:rsidR="000C4992" w:rsidRDefault="00684EE7">
      <w:pPr>
        <w:spacing w:after="0" w:line="259" w:lineRule="auto"/>
        <w:ind w:left="0" w:firstLine="0"/>
      </w:pPr>
      <w:r>
        <w:rPr>
          <w:rFonts w:ascii="Calibri" w:eastAsia="Calibri" w:hAnsi="Calibri" w:cs="Calibri"/>
          <w:i/>
          <w:color w:val="111111"/>
        </w:rPr>
        <w:t xml:space="preserve">Воспитательные: </w:t>
      </w:r>
    </w:p>
    <w:p w:rsidR="000C4992" w:rsidRDefault="00684EE7">
      <w:pPr>
        <w:spacing w:after="3" w:line="250" w:lineRule="auto"/>
        <w:ind w:left="576"/>
      </w:pPr>
      <w:r>
        <w:rPr>
          <w:rFonts w:ascii="Calibri" w:eastAsia="Calibri" w:hAnsi="Calibri" w:cs="Calibri"/>
          <w:color w:val="111111"/>
        </w:rPr>
        <w:t xml:space="preserve">-воспитывать любовь и </w:t>
      </w:r>
      <w:r>
        <w:rPr>
          <w:rFonts w:ascii="Calibri" w:eastAsia="Calibri" w:hAnsi="Calibri" w:cs="Calibri"/>
          <w:color w:val="111111"/>
        </w:rPr>
        <w:t>интерес к музыке;</w:t>
      </w:r>
      <w:r>
        <w:rPr>
          <w:rFonts w:ascii="Calibri" w:eastAsia="Calibri" w:hAnsi="Calibri" w:cs="Calibri"/>
        </w:rPr>
        <w:t xml:space="preserve"> </w:t>
      </w:r>
    </w:p>
    <w:p w:rsidR="000C4992" w:rsidRDefault="00684EE7">
      <w:pPr>
        <w:spacing w:after="11" w:line="250" w:lineRule="auto"/>
        <w:ind w:left="576"/>
      </w:pPr>
      <w:r>
        <w:rPr>
          <w:rFonts w:ascii="Calibri" w:eastAsia="Calibri" w:hAnsi="Calibri" w:cs="Calibri"/>
        </w:rPr>
        <w:t>-формировать интерес  к творчеству уральских  композиторов.</w:t>
      </w:r>
      <w:r>
        <w:rPr>
          <w:rFonts w:ascii="Calibri" w:eastAsia="Calibri" w:hAnsi="Calibri" w:cs="Calibri"/>
          <w:color w:val="111111"/>
        </w:rPr>
        <w:t xml:space="preserve"> </w:t>
      </w:r>
    </w:p>
    <w:p w:rsidR="000C4992" w:rsidRDefault="00684EE7">
      <w:pPr>
        <w:spacing w:after="3" w:line="250" w:lineRule="auto"/>
        <w:ind w:left="-5" w:right="1273"/>
      </w:pPr>
      <w:r>
        <w:rPr>
          <w:rFonts w:ascii="Calibri" w:eastAsia="Calibri" w:hAnsi="Calibri" w:cs="Calibri"/>
          <w:i/>
          <w:color w:val="111111"/>
          <w:u w:val="single" w:color="111111"/>
        </w:rPr>
        <w:t>Средства:</w:t>
      </w:r>
      <w:r>
        <w:rPr>
          <w:rFonts w:ascii="Calibri" w:eastAsia="Calibri" w:hAnsi="Calibri" w:cs="Calibri"/>
          <w:b/>
          <w:color w:val="111111"/>
        </w:rPr>
        <w:t xml:space="preserve"> </w:t>
      </w:r>
      <w:r>
        <w:rPr>
          <w:rFonts w:ascii="Calibri" w:eastAsia="Calibri" w:hAnsi="Calibri" w:cs="Calibri"/>
          <w:color w:val="111111"/>
        </w:rPr>
        <w:t xml:space="preserve">мультимедийная установка, экран; фонограммы музыкальных произведений композиторов </w:t>
      </w:r>
      <w:r>
        <w:rPr>
          <w:rFonts w:ascii="Calibri" w:eastAsia="Calibri" w:hAnsi="Calibri" w:cs="Calibri"/>
          <w:i/>
          <w:color w:val="111111"/>
          <w:u w:val="single" w:color="111111"/>
        </w:rPr>
        <w:t>Наглядные:</w:t>
      </w:r>
      <w:r>
        <w:rPr>
          <w:rFonts w:ascii="Calibri" w:eastAsia="Calibri" w:hAnsi="Calibri" w:cs="Calibri"/>
          <w:color w:val="111111"/>
        </w:rPr>
        <w:t xml:space="preserve"> презентация </w:t>
      </w:r>
    </w:p>
    <w:p w:rsidR="000C4992" w:rsidRDefault="00684EE7">
      <w:pPr>
        <w:spacing w:after="0" w:line="259" w:lineRule="auto"/>
        <w:ind w:left="0" w:firstLine="0"/>
      </w:pPr>
      <w:r>
        <w:rPr>
          <w:rFonts w:ascii="Calibri" w:eastAsia="Calibri" w:hAnsi="Calibri" w:cs="Calibri"/>
          <w:color w:val="111111"/>
          <w:u w:val="single" w:color="111111"/>
        </w:rPr>
        <w:t>Интеграция образовательных областей:</w:t>
      </w:r>
      <w:r>
        <w:rPr>
          <w:rFonts w:ascii="Calibri" w:eastAsia="Calibri" w:hAnsi="Calibri" w:cs="Calibri"/>
          <w:color w:val="111111"/>
        </w:rPr>
        <w:t xml:space="preserve"> </w:t>
      </w:r>
    </w:p>
    <w:p w:rsidR="000C4992" w:rsidRDefault="00684EE7">
      <w:pPr>
        <w:spacing w:after="169" w:line="250" w:lineRule="auto"/>
        <w:ind w:left="370" w:right="2108"/>
      </w:pPr>
      <w:r>
        <w:rPr>
          <w:rFonts w:ascii="Calibri" w:eastAsia="Calibri" w:hAnsi="Calibri" w:cs="Calibri"/>
          <w:color w:val="111111"/>
        </w:rPr>
        <w:t xml:space="preserve">   </w:t>
      </w:r>
      <w:r>
        <w:rPr>
          <w:rFonts w:ascii="Calibri" w:eastAsia="Calibri" w:hAnsi="Calibri" w:cs="Calibri"/>
          <w:color w:val="111111"/>
        </w:rPr>
        <w:t xml:space="preserve">«Речевое развитие», «Коммуникация», «Художественно-эстетическое развитие», «Познание». </w:t>
      </w:r>
      <w:r>
        <w:rPr>
          <w:rFonts w:ascii="Calibri" w:eastAsia="Calibri" w:hAnsi="Calibri" w:cs="Calibri"/>
          <w:color w:val="111111"/>
          <w:u w:val="single" w:color="111111"/>
        </w:rPr>
        <w:t>Методы:</w:t>
      </w:r>
      <w:r>
        <w:rPr>
          <w:rFonts w:ascii="Calibri" w:eastAsia="Calibri" w:hAnsi="Calibri" w:cs="Calibri"/>
          <w:b/>
          <w:color w:val="111111"/>
        </w:rPr>
        <w:t xml:space="preserve"> </w:t>
      </w:r>
      <w:r>
        <w:rPr>
          <w:rFonts w:ascii="Calibri" w:eastAsia="Calibri" w:hAnsi="Calibri" w:cs="Calibri"/>
          <w:color w:val="111111"/>
        </w:rPr>
        <w:t>словесный, наглядный.</w:t>
      </w:r>
      <w:r>
        <w:rPr>
          <w:color w:val="111111"/>
        </w:rPr>
        <w:t xml:space="preserve"> </w:t>
      </w:r>
    </w:p>
    <w:p w:rsidR="000C4992" w:rsidRDefault="00684EE7">
      <w:pPr>
        <w:spacing w:after="174" w:line="250" w:lineRule="auto"/>
        <w:ind w:left="1614" w:right="388"/>
      </w:pPr>
      <w:r>
        <w:rPr>
          <w:rFonts w:ascii="Calibri" w:eastAsia="Calibri" w:hAnsi="Calibri" w:cs="Calibri"/>
          <w:i/>
        </w:rPr>
        <w:t xml:space="preserve">Дети входят в зал под музыку Е.П. Родыгина «Уральская рябинушка» (минус), </w:t>
      </w:r>
      <w:r>
        <w:rPr>
          <w:rFonts w:ascii="Calibri" w:eastAsia="Calibri" w:hAnsi="Calibri" w:cs="Calibri"/>
          <w:i/>
          <w:color w:val="111111"/>
        </w:rPr>
        <w:t>садятся на стульчики.</w:t>
      </w:r>
      <w:r>
        <w:rPr>
          <w:rFonts w:ascii="Calibri" w:eastAsia="Calibri" w:hAnsi="Calibri" w:cs="Calibri"/>
          <w:i/>
        </w:rPr>
        <w:t xml:space="preserve"> </w:t>
      </w:r>
    </w:p>
    <w:p w:rsidR="000C4992" w:rsidRDefault="00684EE7">
      <w:pPr>
        <w:spacing w:after="3" w:line="250" w:lineRule="auto"/>
        <w:ind w:left="-5"/>
      </w:pPr>
      <w:r>
        <w:rPr>
          <w:rFonts w:ascii="Calibri" w:eastAsia="Calibri" w:hAnsi="Calibri" w:cs="Calibri"/>
          <w:color w:val="111111"/>
          <w:u w:val="single" w:color="111111"/>
        </w:rPr>
        <w:t xml:space="preserve">Музыкальный руководитель: </w:t>
      </w:r>
      <w:r>
        <w:rPr>
          <w:rFonts w:ascii="Calibri" w:eastAsia="Calibri" w:hAnsi="Calibri" w:cs="Calibri"/>
        </w:rPr>
        <w:t>Добрый день, до</w:t>
      </w:r>
      <w:r>
        <w:rPr>
          <w:rFonts w:ascii="Calibri" w:eastAsia="Calibri" w:hAnsi="Calibri" w:cs="Calibri"/>
        </w:rPr>
        <w:t>рогие друзья! Сегодня мы вновь встретились в музыкальной гостиной.</w:t>
      </w:r>
      <w:r>
        <w:rPr>
          <w:rFonts w:ascii="Calibri" w:eastAsia="Calibri" w:hAnsi="Calibri" w:cs="Calibri"/>
          <w:color w:val="111111"/>
        </w:rPr>
        <w:t xml:space="preserve"> Утром, когда я зашла в зал,  увидела на полу вот этот осенний листок </w:t>
      </w:r>
      <w:r>
        <w:rPr>
          <w:rFonts w:ascii="Calibri" w:eastAsia="Calibri" w:hAnsi="Calibri" w:cs="Calibri"/>
          <w:i/>
          <w:color w:val="111111"/>
        </w:rPr>
        <w:t>(показывает осенний листочек с надписью),</w:t>
      </w:r>
      <w:r>
        <w:rPr>
          <w:rFonts w:ascii="Calibri" w:eastAsia="Calibri" w:hAnsi="Calibri" w:cs="Calibri"/>
          <w:color w:val="111111"/>
        </w:rPr>
        <w:t xml:space="preserve"> а на нем была написана загадка. Давайте ее отгадаем. </w:t>
      </w:r>
      <w:r>
        <w:rPr>
          <w:rFonts w:ascii="Calibri" w:eastAsia="Calibri" w:hAnsi="Calibri" w:cs="Calibri"/>
          <w:i/>
          <w:color w:val="111111"/>
        </w:rPr>
        <w:t>(Читает)</w:t>
      </w:r>
      <w:r>
        <w:rPr>
          <w:rFonts w:ascii="Calibri" w:eastAsia="Calibri" w:hAnsi="Calibri" w:cs="Calibri"/>
          <w:color w:val="111111"/>
        </w:rPr>
        <w:t xml:space="preserve">: </w:t>
      </w:r>
    </w:p>
    <w:p w:rsidR="000C4992" w:rsidRDefault="00684EE7">
      <w:pPr>
        <w:spacing w:after="11" w:line="250" w:lineRule="auto"/>
        <w:ind w:left="-5"/>
      </w:pPr>
      <w:r>
        <w:rPr>
          <w:rFonts w:ascii="Calibri" w:eastAsia="Calibri" w:hAnsi="Calibri" w:cs="Calibri"/>
        </w:rPr>
        <w:t xml:space="preserve">Вот музыканты </w:t>
      </w:r>
      <w:r>
        <w:rPr>
          <w:rFonts w:ascii="Calibri" w:eastAsia="Calibri" w:hAnsi="Calibri" w:cs="Calibri"/>
        </w:rPr>
        <w:t xml:space="preserve">собрались, и вместе все играть взялись, </w:t>
      </w:r>
    </w:p>
    <w:p w:rsidR="000C4992" w:rsidRDefault="00684EE7">
      <w:pPr>
        <w:spacing w:after="11" w:line="250" w:lineRule="auto"/>
        <w:ind w:left="-5"/>
      </w:pPr>
      <w:r>
        <w:rPr>
          <w:rFonts w:ascii="Calibri" w:eastAsia="Calibri" w:hAnsi="Calibri" w:cs="Calibri"/>
        </w:rPr>
        <w:lastRenderedPageBreak/>
        <w:t xml:space="preserve">Они дудят, бренчат, стараются…  А музыки не получается! </w:t>
      </w:r>
    </w:p>
    <w:p w:rsidR="000C4992" w:rsidRDefault="00684EE7">
      <w:pPr>
        <w:spacing w:after="11" w:line="250" w:lineRule="auto"/>
        <w:ind w:left="-5"/>
      </w:pPr>
      <w:r>
        <w:rPr>
          <w:rFonts w:ascii="Calibri" w:eastAsia="Calibri" w:hAnsi="Calibri" w:cs="Calibri"/>
        </w:rPr>
        <w:t xml:space="preserve">Чтоб музыка у них звучала – нужны им ноты для начала. </w:t>
      </w:r>
    </w:p>
    <w:p w:rsidR="000C4992" w:rsidRDefault="00684EE7">
      <w:pPr>
        <w:spacing w:after="11" w:line="250" w:lineRule="auto"/>
        <w:ind w:left="-5" w:right="8339"/>
      </w:pPr>
      <w:r>
        <w:rPr>
          <w:rFonts w:ascii="Calibri" w:eastAsia="Calibri" w:hAnsi="Calibri" w:cs="Calibri"/>
        </w:rPr>
        <w:t xml:space="preserve">Кто может музыку создать и нотами всё записать?  </w:t>
      </w:r>
      <w:r>
        <w:rPr>
          <w:rFonts w:ascii="Calibri" w:eastAsia="Calibri" w:hAnsi="Calibri" w:cs="Calibri"/>
          <w:color w:val="111111"/>
          <w:u w:val="single" w:color="111111"/>
        </w:rPr>
        <w:t>Дети</w:t>
      </w:r>
      <w:r>
        <w:rPr>
          <w:rFonts w:ascii="Calibri" w:eastAsia="Calibri" w:hAnsi="Calibri" w:cs="Calibri"/>
          <w:color w:val="111111"/>
        </w:rPr>
        <w:t xml:space="preserve">: композитор! </w:t>
      </w:r>
    </w:p>
    <w:p w:rsidR="000C4992" w:rsidRDefault="00684EE7">
      <w:pPr>
        <w:spacing w:after="3" w:line="250" w:lineRule="auto"/>
        <w:ind w:left="-5"/>
      </w:pPr>
      <w:r>
        <w:rPr>
          <w:rFonts w:ascii="Calibri" w:eastAsia="Calibri" w:hAnsi="Calibri" w:cs="Calibri"/>
          <w:color w:val="111111"/>
          <w:u w:val="single" w:color="111111"/>
        </w:rPr>
        <w:t>Музыкальный руководитель</w:t>
      </w:r>
      <w:r>
        <w:rPr>
          <w:rFonts w:ascii="Calibri" w:eastAsia="Calibri" w:hAnsi="Calibri" w:cs="Calibri"/>
          <w:color w:val="111111"/>
        </w:rPr>
        <w:t xml:space="preserve">: правильно! Ребята, каких уральских композиторов вы знаете? </w:t>
      </w:r>
      <w:r>
        <w:rPr>
          <w:rFonts w:ascii="Calibri" w:eastAsia="Calibri" w:hAnsi="Calibri" w:cs="Calibri"/>
          <w:i/>
          <w:color w:val="111111"/>
        </w:rPr>
        <w:t>(Ответы детей)</w:t>
      </w:r>
      <w:r>
        <w:rPr>
          <w:rFonts w:ascii="Calibri" w:eastAsia="Calibri" w:hAnsi="Calibri" w:cs="Calibri"/>
          <w:color w:val="111111"/>
        </w:rPr>
        <w:t xml:space="preserve"> Молодцы!  </w:t>
      </w:r>
    </w:p>
    <w:p w:rsidR="000C4992" w:rsidRDefault="00684EE7">
      <w:pPr>
        <w:spacing w:after="11" w:line="250" w:lineRule="auto"/>
        <w:ind w:left="-5"/>
      </w:pPr>
      <w:r>
        <w:rPr>
          <w:rFonts w:ascii="Calibri" w:eastAsia="Calibri" w:hAnsi="Calibri" w:cs="Calibri"/>
        </w:rPr>
        <w:t>А сейчас садитесь поудобнее и послушайте…</w:t>
      </w:r>
      <w:r>
        <w:rPr>
          <w:rFonts w:ascii="Calibri" w:eastAsia="Calibri" w:hAnsi="Calibri" w:cs="Calibri"/>
          <w:color w:val="111111"/>
        </w:rPr>
        <w:t xml:space="preserve"> </w:t>
      </w:r>
    </w:p>
    <w:p w:rsidR="000C4992" w:rsidRDefault="00684EE7">
      <w:pPr>
        <w:spacing w:after="174" w:line="250" w:lineRule="auto"/>
        <w:ind w:left="-5" w:right="388"/>
      </w:pPr>
      <w:r>
        <w:rPr>
          <w:rFonts w:ascii="Calibri" w:eastAsia="Calibri" w:hAnsi="Calibri" w:cs="Calibri"/>
          <w:i/>
        </w:rPr>
        <w:t>Далее идет просмотр презентации с комментариями.  При просмотре, звучат произведения авторов:</w:t>
      </w:r>
      <w:r>
        <w:rPr>
          <w:rFonts w:ascii="Calibri" w:eastAsia="Calibri" w:hAnsi="Calibri" w:cs="Calibri"/>
          <w:i/>
          <w:color w:val="111111"/>
        </w:rPr>
        <w:t xml:space="preserve">«Про зайца», </w:t>
      </w:r>
      <w:r>
        <w:rPr>
          <w:rFonts w:ascii="Calibri" w:eastAsia="Calibri" w:hAnsi="Calibri" w:cs="Calibri"/>
          <w:i/>
        </w:rPr>
        <w:t>«У нас на Урале», «У</w:t>
      </w:r>
      <w:r>
        <w:rPr>
          <w:rFonts w:ascii="Calibri" w:eastAsia="Calibri" w:hAnsi="Calibri" w:cs="Calibri"/>
          <w:i/>
        </w:rPr>
        <w:t xml:space="preserve">ральский лирический хоровод», отрывки из мюзикла «Каменный цветок» </w:t>
      </w:r>
      <w:r>
        <w:rPr>
          <w:rFonts w:ascii="Calibri" w:eastAsia="Calibri" w:hAnsi="Calibri" w:cs="Calibri"/>
          <w:i/>
          <w:color w:val="111111"/>
        </w:rPr>
        <w:t>муз. Е. Щекалева</w:t>
      </w:r>
      <w:r>
        <w:rPr>
          <w:rFonts w:ascii="Calibri" w:eastAsia="Calibri" w:hAnsi="Calibri" w:cs="Calibri"/>
          <w:i/>
        </w:rPr>
        <w:t>;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  <w:i/>
          <w:color w:val="333344"/>
        </w:rPr>
        <w:t xml:space="preserve"> «Белым снегом», «Куда бежишь, тропинка милая», «Лён мой», «Песня о Свердловске»; муз. Е.П. Родыгина.</w:t>
      </w:r>
      <w:r>
        <w:rPr>
          <w:rFonts w:ascii="Calibri" w:eastAsia="Calibri" w:hAnsi="Calibri" w:cs="Calibri"/>
          <w:i/>
          <w:color w:val="111111"/>
        </w:rPr>
        <w:t xml:space="preserve"> </w:t>
      </w:r>
    </w:p>
    <w:p w:rsidR="000C4992" w:rsidRDefault="00684EE7">
      <w:pPr>
        <w:spacing w:after="177" w:line="250" w:lineRule="auto"/>
        <w:ind w:left="-5"/>
      </w:pPr>
      <w:r>
        <w:rPr>
          <w:rFonts w:ascii="Calibri" w:eastAsia="Calibri" w:hAnsi="Calibri" w:cs="Calibri"/>
          <w:color w:val="111111"/>
          <w:u w:val="single" w:color="111111"/>
        </w:rPr>
        <w:t>Музыкальный руководитель</w:t>
      </w:r>
      <w:r>
        <w:rPr>
          <w:rFonts w:ascii="Calibri" w:eastAsia="Calibri" w:hAnsi="Calibri" w:cs="Calibri"/>
          <w:color w:val="111111"/>
        </w:rPr>
        <w:t>: ребята, с музыкой каких композиторов мы се</w:t>
      </w:r>
      <w:r>
        <w:rPr>
          <w:rFonts w:ascii="Calibri" w:eastAsia="Calibri" w:hAnsi="Calibri" w:cs="Calibri"/>
          <w:color w:val="111111"/>
        </w:rPr>
        <w:t>годня познакомились?</w:t>
      </w:r>
      <w:r>
        <w:rPr>
          <w:rFonts w:ascii="Calibri" w:eastAsia="Calibri" w:hAnsi="Calibri" w:cs="Calibri"/>
          <w:i/>
          <w:color w:val="111111"/>
        </w:rPr>
        <w:t xml:space="preserve">(Ответы детей) </w:t>
      </w:r>
    </w:p>
    <w:p w:rsidR="000C4992" w:rsidRDefault="00684EE7">
      <w:pPr>
        <w:spacing w:after="192" w:line="250" w:lineRule="auto"/>
        <w:ind w:left="-5"/>
      </w:pPr>
      <w:r>
        <w:rPr>
          <w:rFonts w:ascii="Calibri" w:eastAsia="Calibri" w:hAnsi="Calibri" w:cs="Calibri"/>
          <w:color w:val="111111"/>
        </w:rPr>
        <w:t>Правильно! Молодцы!</w:t>
      </w:r>
      <w:r>
        <w:rPr>
          <w:rFonts w:ascii="Calibri" w:eastAsia="Calibri" w:hAnsi="Calibri" w:cs="Calibri"/>
        </w:rPr>
        <w:t xml:space="preserve">Какую музыку вы услышали? </w:t>
      </w:r>
      <w:r>
        <w:rPr>
          <w:rFonts w:ascii="Calibri" w:eastAsia="Calibri" w:hAnsi="Calibri" w:cs="Calibri"/>
          <w:i/>
        </w:rPr>
        <w:t>(</w:t>
      </w:r>
      <w:r>
        <w:rPr>
          <w:rFonts w:ascii="Calibri" w:eastAsia="Calibri" w:hAnsi="Calibri" w:cs="Calibri"/>
          <w:i/>
          <w:color w:val="111111"/>
        </w:rPr>
        <w:t xml:space="preserve">Ответы детей: веселую и грустную, шутливую, лирическую, патриотическую). </w:t>
      </w:r>
      <w:r>
        <w:rPr>
          <w:rFonts w:ascii="Calibri" w:eastAsia="Calibri" w:hAnsi="Calibri" w:cs="Calibri"/>
          <w:color w:val="111111"/>
        </w:rPr>
        <w:t xml:space="preserve">А </w:t>
      </w:r>
      <w:r>
        <w:rPr>
          <w:rFonts w:ascii="Calibri" w:eastAsia="Calibri" w:hAnsi="Calibri" w:cs="Calibri"/>
        </w:rPr>
        <w:t>вам понравилась музыка, песни? Какое произведение вам понравилось больше всего?</w:t>
      </w:r>
      <w:r>
        <w:rPr>
          <w:rFonts w:ascii="Calibri" w:eastAsia="Calibri" w:hAnsi="Calibri" w:cs="Calibri"/>
          <w:i/>
          <w:color w:val="111111"/>
        </w:rPr>
        <w:t xml:space="preserve">(Ответы детей). </w:t>
      </w:r>
      <w:r>
        <w:rPr>
          <w:rFonts w:ascii="Calibri" w:eastAsia="Calibri" w:hAnsi="Calibri" w:cs="Calibri"/>
          <w:color w:val="111111"/>
        </w:rPr>
        <w:t>Хоро</w:t>
      </w:r>
      <w:r>
        <w:rPr>
          <w:rFonts w:ascii="Calibri" w:eastAsia="Calibri" w:hAnsi="Calibri" w:cs="Calibri"/>
          <w:color w:val="111111"/>
        </w:rPr>
        <w:t>шо!</w:t>
      </w:r>
      <w:r>
        <w:rPr>
          <w:rFonts w:ascii="Calibri" w:eastAsia="Calibri" w:hAnsi="Calibri" w:cs="Calibri"/>
        </w:rPr>
        <w:t xml:space="preserve">Мы обязательно послушаем еще музыкальные произведения наших уральских композиторов, поговорим о них.  </w:t>
      </w:r>
    </w:p>
    <w:p w:rsidR="000C4992" w:rsidRDefault="00684EE7">
      <w:pPr>
        <w:spacing w:after="11" w:line="250" w:lineRule="auto"/>
        <w:ind w:left="-5"/>
      </w:pPr>
      <w:r>
        <w:rPr>
          <w:rFonts w:ascii="Calibri" w:eastAsia="Calibri" w:hAnsi="Calibri" w:cs="Calibri"/>
        </w:rPr>
        <w:t>- А теперь вам задание. Когда придете в группу,  нарисуйте ту музыку, которая вам больше всего понравилась и запомнилась. Завтра я приду к вам, и вы м</w:t>
      </w:r>
      <w:r>
        <w:rPr>
          <w:rFonts w:ascii="Calibri" w:eastAsia="Calibri" w:hAnsi="Calibri" w:cs="Calibri"/>
        </w:rPr>
        <w:t xml:space="preserve">не покажите свои рисунки, а я постараюсь отгадать, какое музыкальное произведение вы нарисовали. А сегодня наша встреча подошла к концу. До свидания! </w:t>
      </w:r>
    </w:p>
    <w:p w:rsidR="000C4992" w:rsidRDefault="00684EE7">
      <w:pPr>
        <w:spacing w:after="0" w:line="259" w:lineRule="auto"/>
        <w:ind w:left="291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553076" cy="2042160"/>
                <wp:effectExtent l="0" t="0" r="0" b="0"/>
                <wp:docPr id="8750" name="Group 8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3076" cy="2042160"/>
                          <a:chOff x="0" y="0"/>
                          <a:chExt cx="5553076" cy="2042160"/>
                        </a:xfrm>
                      </wpg:grpSpPr>
                      <wps:wsp>
                        <wps:cNvPr id="1111" name="Rectangle 1111"/>
                        <wps:cNvSpPr/>
                        <wps:spPr>
                          <a:xfrm>
                            <a:off x="2957195" y="943867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5" name="Picture 1115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2787015" y="0"/>
                            <a:ext cx="2766060" cy="2042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8" name="Picture 111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2"/>
                            <a:ext cx="1333500" cy="19735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750" style="width:437.25pt;height:160.8pt;mso-position-horizontal-relative:char;mso-position-vertical-relative:line" coordsize="55530,20421">
                <v:rect id="Rectangle 1111" style="position:absolute;width:587;height:2602;left:29571;top:9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15" style="position:absolute;width:27660;height:20421;left:27870;top:0;" filled="f">
                  <v:imagedata r:id="rId33"/>
                </v:shape>
                <v:shape id="Picture 1118" style="position:absolute;width:13335;height:19735;left:0;top:76;" filled="f">
                  <v:imagedata r:id="rId34"/>
                </v:shape>
              </v:group>
            </w:pict>
          </mc:Fallback>
        </mc:AlternateContent>
      </w:r>
    </w:p>
    <w:p w:rsidR="000C4992" w:rsidRDefault="00684EE7">
      <w:pPr>
        <w:spacing w:after="270" w:line="259" w:lineRule="auto"/>
        <w:ind w:left="775"/>
      </w:pPr>
      <w:r>
        <w:rPr>
          <w:b/>
        </w:rPr>
        <w:t xml:space="preserve">Приложение  3 </w:t>
      </w:r>
    </w:p>
    <w:p w:rsidR="000C4992" w:rsidRDefault="00684EE7">
      <w:pPr>
        <w:spacing w:after="223" w:line="259" w:lineRule="auto"/>
        <w:ind w:left="0" w:right="4847" w:firstLine="0"/>
        <w:jc w:val="right"/>
      </w:pPr>
      <w:r>
        <w:rPr>
          <w:b/>
        </w:rPr>
        <w:t xml:space="preserve">Фотоальбомы «НАШИ ЭКСКУРСИИ» </w:t>
      </w:r>
    </w:p>
    <w:p w:rsidR="000C4992" w:rsidRDefault="00684EE7">
      <w:pPr>
        <w:spacing w:after="272" w:line="259" w:lineRule="auto"/>
        <w:ind w:left="445" w:firstLine="0"/>
        <w:jc w:val="center"/>
      </w:pPr>
      <w:r>
        <w:rPr>
          <w:b/>
        </w:rPr>
        <w:lastRenderedPageBreak/>
        <w:t xml:space="preserve"> </w:t>
      </w:r>
    </w:p>
    <w:p w:rsidR="000C4992" w:rsidRDefault="00684EE7">
      <w:pPr>
        <w:spacing w:after="221" w:line="259" w:lineRule="auto"/>
        <w:ind w:left="775"/>
      </w:pPr>
      <w:r>
        <w:rPr>
          <w:b/>
        </w:rPr>
        <w:t xml:space="preserve">Экскурсии по Екатеринбургу </w:t>
      </w:r>
    </w:p>
    <w:p w:rsidR="000C4992" w:rsidRDefault="00684EE7">
      <w:pPr>
        <w:spacing w:after="4314" w:line="259" w:lineRule="auto"/>
        <w:ind w:left="765" w:firstLine="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7936534</wp:posOffset>
            </wp:positionH>
            <wp:positionV relativeFrom="page">
              <wp:posOffset>1153630</wp:posOffset>
            </wp:positionV>
            <wp:extent cx="2734056" cy="4117848"/>
            <wp:effectExtent l="0" t="0" r="0" b="0"/>
            <wp:wrapSquare wrapText="bothSides"/>
            <wp:docPr id="8737" name="Picture 8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7" name="Picture 873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34056" cy="4117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272491</wp:posOffset>
            </wp:positionH>
            <wp:positionV relativeFrom="paragraph">
              <wp:posOffset>317793</wp:posOffset>
            </wp:positionV>
            <wp:extent cx="6187440" cy="4291585"/>
            <wp:effectExtent l="0" t="0" r="0" b="0"/>
            <wp:wrapSquare wrapText="bothSides"/>
            <wp:docPr id="8736" name="Picture 8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6" name="Picture 8736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4291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 </w:t>
      </w:r>
    </w:p>
    <w:p w:rsidR="000C4992" w:rsidRDefault="00684EE7">
      <w:pPr>
        <w:spacing w:after="0" w:line="259" w:lineRule="auto"/>
        <w:ind w:left="427" w:firstLine="0"/>
      </w:pP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</w:p>
    <w:p w:rsidR="000C4992" w:rsidRDefault="00684EE7">
      <w:pPr>
        <w:tabs>
          <w:tab w:val="center" w:pos="1919"/>
          <w:tab w:val="right" w:pos="15533"/>
        </w:tabs>
        <w:spacing w:after="213" w:line="259" w:lineRule="auto"/>
        <w:ind w:left="0" w:right="-402" w:firstLine="0"/>
      </w:pPr>
      <w:r>
        <w:rPr>
          <w:rFonts w:ascii="Calibri" w:eastAsia="Calibri" w:hAnsi="Calibri" w:cs="Calibri"/>
          <w:sz w:val="22"/>
        </w:rPr>
        <w:lastRenderedPageBreak/>
        <w:tab/>
      </w:r>
      <w:r>
        <w:rPr>
          <w:noProof/>
        </w:rPr>
        <w:drawing>
          <wp:inline distT="0" distB="0" distL="0" distR="0">
            <wp:extent cx="1793240" cy="2358898"/>
            <wp:effectExtent l="0" t="0" r="0" b="0"/>
            <wp:docPr id="1179" name="Picture 1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" name="Picture 117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93240" cy="235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32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7243445" cy="3024505"/>
                <wp:effectExtent l="0" t="0" r="0" b="0"/>
                <wp:docPr id="7238" name="Group 7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43445" cy="3024505"/>
                          <a:chOff x="0" y="0"/>
                          <a:chExt cx="7243445" cy="3024505"/>
                        </a:xfrm>
                      </wpg:grpSpPr>
                      <pic:pic xmlns:pic="http://schemas.openxmlformats.org/drawingml/2006/picture">
                        <pic:nvPicPr>
                          <pic:cNvPr id="1181" name="Picture 118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6396" cy="3024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3" name="Picture 1183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383405" y="730885"/>
                            <a:ext cx="2860040" cy="2145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238" style="width:570.35pt;height:238.15pt;mso-position-horizontal-relative:char;mso-position-vertical-relative:line" coordsize="72434,30245">
                <v:shape id="Picture 1181" style="position:absolute;width:41763;height:30245;left:0;top:0;" filled="f">
                  <v:imagedata r:id="rId40"/>
                </v:shape>
                <v:shape id="Picture 1183" style="position:absolute;width:28600;height:21450;left:43834;top:7308;" filled="f">
                  <v:imagedata r:id="rId41"/>
                </v:shape>
              </v:group>
            </w:pict>
          </mc:Fallback>
        </mc:AlternateContent>
      </w:r>
    </w:p>
    <w:p w:rsidR="000C4992" w:rsidRDefault="00684EE7">
      <w:pPr>
        <w:spacing w:after="0" w:line="259" w:lineRule="auto"/>
        <w:ind w:left="202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999606" cy="2939822"/>
                <wp:effectExtent l="0" t="0" r="0" b="0"/>
                <wp:docPr id="8754" name="Group 8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9606" cy="2939822"/>
                          <a:chOff x="0" y="0"/>
                          <a:chExt cx="6999606" cy="2939822"/>
                        </a:xfrm>
                      </wpg:grpSpPr>
                      <pic:pic xmlns:pic="http://schemas.openxmlformats.org/drawingml/2006/picture">
                        <pic:nvPicPr>
                          <pic:cNvPr id="1185" name="Picture 118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7315" cy="2938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7" name="Picture 1187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979670" y="230531"/>
                            <a:ext cx="2019935" cy="27092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754" style="width:551.15pt;height:231.482pt;mso-position-horizontal-relative:char;mso-position-vertical-relative:line" coordsize="69996,29398">
                <v:shape id="Picture 1185" style="position:absolute;width:39173;height:29381;left:0;top:0;" filled="f">
                  <v:imagedata r:id="rId44"/>
                </v:shape>
                <v:shape id="Picture 1187" style="position:absolute;width:20199;height:27092;left:49796;top:2305;" filled="f">
                  <v:imagedata r:id="rId45"/>
                </v:shape>
              </v:group>
            </w:pict>
          </mc:Fallback>
        </mc:AlternateContent>
      </w:r>
    </w:p>
    <w:p w:rsidR="000C4992" w:rsidRDefault="00684EE7">
      <w:pPr>
        <w:tabs>
          <w:tab w:val="center" w:pos="1600"/>
          <w:tab w:val="center" w:pos="10543"/>
        </w:tabs>
        <w:spacing w:after="25" w:line="259" w:lineRule="auto"/>
        <w:ind w:left="0" w:firstLine="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271856</wp:posOffset>
            </wp:positionH>
            <wp:positionV relativeFrom="paragraph">
              <wp:posOffset>1862145</wp:posOffset>
            </wp:positionV>
            <wp:extent cx="2604246" cy="3821583"/>
            <wp:effectExtent l="0" t="0" r="0" b="0"/>
            <wp:wrapSquare wrapText="bothSides"/>
            <wp:docPr id="1200" name="Picture 1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Picture 120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604246" cy="382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sz w:val="22"/>
        </w:rPr>
        <w:tab/>
      </w:r>
      <w:r>
        <w:rPr>
          <w:b/>
        </w:rPr>
        <w:t xml:space="preserve">Парк  «Халзан» </w:t>
      </w:r>
      <w:r>
        <w:rPr>
          <w:b/>
        </w:rPr>
        <w:lastRenderedPageBreak/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345512" cy="6729468"/>
                <wp:effectExtent l="0" t="0" r="0" b="0"/>
                <wp:docPr id="7976" name="Group 7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12" cy="6729468"/>
                          <a:chOff x="0" y="0"/>
                          <a:chExt cx="6345512" cy="6729468"/>
                        </a:xfrm>
                      </wpg:grpSpPr>
                      <pic:pic xmlns:pic="http://schemas.openxmlformats.org/drawingml/2006/picture">
                        <pic:nvPicPr>
                          <pic:cNvPr id="1196" name="Picture 119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4436535" y="4148673"/>
                            <a:ext cx="1908977" cy="2515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8" name="Picture 119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67381" y="0"/>
                            <a:ext cx="5676863" cy="3986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38" name="Picture 8738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-3832" y="4045704"/>
                            <a:ext cx="3880104" cy="2682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976" style="width:499.647pt;height:529.879pt;mso-position-horizontal-relative:char;mso-position-vertical-relative:line" coordsize="63455,67294">
                <v:shape id="Picture 1196" style="position:absolute;width:19089;height:25151;left:44365;top:41486;" filled="f">
                  <v:imagedata r:id="rId50"/>
                </v:shape>
                <v:shape id="Picture 1198" style="position:absolute;width:56768;height:39868;left:6673;top:0;" filled="f">
                  <v:imagedata r:id="rId51"/>
                </v:shape>
                <v:shape id="Picture 8738" style="position:absolute;width:38801;height:26822;left:-38;top:40457;" filled="f">
                  <v:imagedata r:id="rId52"/>
                </v:shape>
              </v:group>
            </w:pict>
          </mc:Fallback>
        </mc:AlternateContent>
      </w:r>
      <w:r>
        <w:br w:type="page"/>
      </w:r>
    </w:p>
    <w:p w:rsidR="000C4992" w:rsidRDefault="00684EE7">
      <w:pPr>
        <w:spacing w:after="0" w:line="259" w:lineRule="auto"/>
        <w:ind w:left="175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9342755" cy="6887937"/>
                <wp:effectExtent l="0" t="0" r="0" b="0"/>
                <wp:docPr id="7987" name="Group 79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2755" cy="6887937"/>
                          <a:chOff x="0" y="0"/>
                          <a:chExt cx="9342755" cy="6887937"/>
                        </a:xfrm>
                      </wpg:grpSpPr>
                      <wps:wsp>
                        <wps:cNvPr id="1205" name="Rectangle 1205"/>
                        <wps:cNvSpPr/>
                        <wps:spPr>
                          <a:xfrm>
                            <a:off x="160325" y="21967"/>
                            <a:ext cx="65325" cy="262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209093" y="53253"/>
                            <a:ext cx="2865911" cy="22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Масляница в Красилово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2367661" y="0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160325" y="344424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160325" y="698373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160325" y="1051941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160325" y="1405763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160325" y="1759331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160325" y="2113280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4" name="Rectangle 1214"/>
                        <wps:cNvSpPr/>
                        <wps:spPr>
                          <a:xfrm>
                            <a:off x="160325" y="2466848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160325" y="2820416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160325" y="3177286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160325" y="3530854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160325" y="3884676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160325" y="4238244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160325" y="4592193"/>
                            <a:ext cx="67902" cy="300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1" name="Rectangle 1221"/>
                        <wps:cNvSpPr/>
                        <wps:spPr>
                          <a:xfrm>
                            <a:off x="160325" y="4945761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Rectangle 1222"/>
                        <wps:cNvSpPr/>
                        <wps:spPr>
                          <a:xfrm>
                            <a:off x="160325" y="5299583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160325" y="5653177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6" name="Picture 122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165100" y="845786"/>
                            <a:ext cx="3080385" cy="2172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8" name="Picture 1228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963670" y="104867"/>
                            <a:ext cx="5379085" cy="3474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0" name="Picture 123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4883"/>
                            <a:ext cx="3924300" cy="2943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2" name="Picture 123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4476750" y="3758657"/>
                            <a:ext cx="4592955" cy="3129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987" style="width:735.65pt;height:542.357pt;mso-position-horizontal-relative:char;mso-position-vertical-relative:line" coordsize="93427,68879">
                <v:rect id="Rectangle 1205" style="position:absolute;width:653;height:2621;left:1603;top:2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b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" style="position:absolute;width:28659;height:2210;left:2090;top: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b w:val="1"/>
                          </w:rPr>
                          <w:t xml:space="preserve">Масляница в Красилово</w:t>
                        </w:r>
                      </w:p>
                    </w:txbxContent>
                  </v:textbox>
                </v:rect>
                <v:rect id="Rectangle 1207" style="position:absolute;width:679;height:3006;left:2367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" style="position:absolute;width:679;height:3006;left:1603;top:34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9" style="position:absolute;width:679;height:3006;left:1603;top:6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0" style="position:absolute;width:679;height:3006;left:1603;top:105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1" style="position:absolute;width:679;height:3006;left:1603;top:140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2" style="position:absolute;width:679;height:3006;left:1603;top:175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" style="position:absolute;width:679;height:3006;left:1603;top:211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4" style="position:absolute;width:679;height:3006;left:1603;top:24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5" style="position:absolute;width:679;height:3006;left:1603;top:28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6" style="position:absolute;width:679;height:3006;left:1603;top:31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7" style="position:absolute;width:679;height:3006;left:1603;top:353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8" style="position:absolute;width:679;height:3006;left:1603;top:388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9" style="position:absolute;width:679;height:3006;left:1603;top:42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0" style="position:absolute;width:679;height:3006;left:1603;top:45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1" style="position:absolute;width:679;height:3006;left:1603;top:494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2" style="position:absolute;width:679;height:3006;left:1603;top:529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3" style="position:absolute;width:679;height:3006;left:1603;top:56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26" style="position:absolute;width:30803;height:21729;left:1651;top:8457;rotation:-179;flip:y;" filled="f">
                  <v:imagedata r:id="rId57"/>
                </v:shape>
                <v:shape id="Picture 1228" style="position:absolute;width:53790;height:34747;left:39636;top:1048;" filled="f">
                  <v:imagedata r:id="rId58"/>
                </v:shape>
                <v:shape id="Picture 1230" style="position:absolute;width:39243;height:29432;left:0;top:37348;" filled="f">
                  <v:imagedata r:id="rId59"/>
                </v:shape>
                <v:shape id="Picture 1232" style="position:absolute;width:45929;height:31292;left:44767;top:37586;" filled="f">
                  <v:imagedata r:id="rId60"/>
                </v:shape>
              </v:group>
            </w:pict>
          </mc:Fallback>
        </mc:AlternateContent>
      </w:r>
    </w:p>
    <w:p w:rsidR="000C4992" w:rsidRDefault="00684EE7">
      <w:pPr>
        <w:spacing w:after="0" w:line="259" w:lineRule="auto"/>
        <w:ind w:left="-341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9555226" cy="6760912"/>
                <wp:effectExtent l="0" t="0" r="0" b="0"/>
                <wp:docPr id="7900" name="Group 79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55226" cy="6760912"/>
                          <a:chOff x="0" y="0"/>
                          <a:chExt cx="9555226" cy="6760912"/>
                        </a:xfrm>
                      </wpg:grpSpPr>
                      <wps:wsp>
                        <wps:cNvPr id="1235" name="Rectangle 1235"/>
                        <wps:cNvSpPr/>
                        <wps:spPr>
                          <a:xfrm>
                            <a:off x="487985" y="0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6" name="Rectangle 1236"/>
                        <wps:cNvSpPr/>
                        <wps:spPr>
                          <a:xfrm>
                            <a:off x="487985" y="385485"/>
                            <a:ext cx="1445299" cy="221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Музей кукол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7" name="Rectangle 1237"/>
                        <wps:cNvSpPr/>
                        <wps:spPr>
                          <a:xfrm>
                            <a:off x="1579499" y="332232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5" name="Picture 125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4686300" y="35398"/>
                            <a:ext cx="4867910" cy="3223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7" name="Picture 125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1734659"/>
                            <a:ext cx="4507865" cy="3512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9" name="Picture 125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983480" y="3561782"/>
                            <a:ext cx="4571746" cy="3199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900" style="width:752.38pt;height:532.355pt;mso-position-horizontal-relative:char;mso-position-vertical-relative:line" coordsize="95552,67609">
                <v:rect id="Rectangle 1235" style="position:absolute;width:679;height:3006;left:487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6" style="position:absolute;width:14452;height:2210;left:4879;top:3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b w:val="1"/>
                          </w:rPr>
                          <w:t xml:space="preserve">Музей кукол</w:t>
                        </w:r>
                      </w:p>
                    </w:txbxContent>
                  </v:textbox>
                </v:rect>
                <v:rect id="Rectangle 1237" style="position:absolute;width:679;height:3006;left:15794;top:3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55" style="position:absolute;width:48679;height:32230;left:46863;top:353;" filled="f">
                  <v:imagedata r:id="rId64"/>
                </v:shape>
                <v:shape id="Picture 1257" style="position:absolute;width:45078;height:35124;left:0;top:17346;" filled="f">
                  <v:imagedata r:id="rId65"/>
                </v:shape>
                <v:shape id="Picture 1259" style="position:absolute;width:45717;height:31991;left:49834;top:35617;" filled="f">
                  <v:imagedata r:id="rId66"/>
                </v:shape>
              </v:group>
            </w:pict>
          </mc:Fallback>
        </mc:AlternateContent>
      </w:r>
    </w:p>
    <w:p w:rsidR="000C4992" w:rsidRDefault="00684EE7">
      <w:pPr>
        <w:spacing w:after="3" w:line="264" w:lineRule="auto"/>
        <w:ind w:left="437"/>
      </w:pPr>
      <w:r>
        <w:rPr>
          <w:color w:val="111111"/>
        </w:rPr>
        <w:lastRenderedPageBreak/>
        <w:t xml:space="preserve">Таволги, гончарная мастерская </w:t>
      </w:r>
    </w:p>
    <w:p w:rsidR="000C4992" w:rsidRDefault="00684EE7">
      <w:pPr>
        <w:spacing w:after="0" w:line="259" w:lineRule="auto"/>
        <w:ind w:left="-341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9669780" cy="6388421"/>
                <wp:effectExtent l="0" t="0" r="0" b="0"/>
                <wp:docPr id="7735" name="Group 7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69780" cy="6388421"/>
                          <a:chOff x="0" y="0"/>
                          <a:chExt cx="9669780" cy="6388421"/>
                        </a:xfrm>
                      </wpg:grpSpPr>
                      <wps:wsp>
                        <wps:cNvPr id="1269" name="Rectangle 1269"/>
                        <wps:cNvSpPr/>
                        <wps:spPr>
                          <a:xfrm>
                            <a:off x="487985" y="0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0" name="Rectangle 1270"/>
                        <wps:cNvSpPr/>
                        <wps:spPr>
                          <a:xfrm>
                            <a:off x="487985" y="353949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1" name="Rectangle 1271"/>
                        <wps:cNvSpPr/>
                        <wps:spPr>
                          <a:xfrm>
                            <a:off x="487985" y="707517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2" name="Rectangle 1272"/>
                        <wps:cNvSpPr/>
                        <wps:spPr>
                          <a:xfrm>
                            <a:off x="487985" y="1061339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3" name="Rectangle 1273"/>
                        <wps:cNvSpPr/>
                        <wps:spPr>
                          <a:xfrm>
                            <a:off x="487985" y="1414907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4" name="Rectangle 1274"/>
                        <wps:cNvSpPr/>
                        <wps:spPr>
                          <a:xfrm>
                            <a:off x="487985" y="1768856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5" name="Rectangle 1275"/>
                        <wps:cNvSpPr/>
                        <wps:spPr>
                          <a:xfrm>
                            <a:off x="487985" y="2122424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6" name="Rectangle 1276"/>
                        <wps:cNvSpPr/>
                        <wps:spPr>
                          <a:xfrm>
                            <a:off x="487985" y="2475992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7" name="Rectangle 1277"/>
                        <wps:cNvSpPr/>
                        <wps:spPr>
                          <a:xfrm>
                            <a:off x="487985" y="2832862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" name="Rectangle 1278"/>
                        <wps:cNvSpPr/>
                        <wps:spPr>
                          <a:xfrm>
                            <a:off x="487985" y="3186430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9" name="Rectangle 1279"/>
                        <wps:cNvSpPr/>
                        <wps:spPr>
                          <a:xfrm>
                            <a:off x="487985" y="3540252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0" name="Rectangle 1280"/>
                        <wps:cNvSpPr/>
                        <wps:spPr>
                          <a:xfrm>
                            <a:off x="487985" y="3893820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487985" y="4247769"/>
                            <a:ext cx="67902" cy="300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2" name="Rectangle 1282"/>
                        <wps:cNvSpPr/>
                        <wps:spPr>
                          <a:xfrm>
                            <a:off x="487985" y="4601337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3" name="Rectangle 1283"/>
                        <wps:cNvSpPr/>
                        <wps:spPr>
                          <a:xfrm>
                            <a:off x="487985" y="4955159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4" name="Rectangle 1284"/>
                        <wps:cNvSpPr/>
                        <wps:spPr>
                          <a:xfrm>
                            <a:off x="487985" y="5308753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7" name="Picture 128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947160" y="3933511"/>
                            <a:ext cx="4449064" cy="2454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9" name="Picture 1289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177540" y="923636"/>
                            <a:ext cx="3162046" cy="2367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1" name="Picture 129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6598921" y="605501"/>
                            <a:ext cx="3070860" cy="3240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3" name="Picture 129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40263"/>
                            <a:ext cx="3018155" cy="5676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735" style="width:761.4pt;height:503.025pt;mso-position-horizontal-relative:char;mso-position-vertical-relative:line" coordsize="96697,63884">
                <v:rect id="Rectangle 1269" style="position:absolute;width:679;height:3006;left:487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0" style="position:absolute;width:679;height:3006;left:4879;top:35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1" style="position:absolute;width:679;height:3006;left:4879;top:7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2" style="position:absolute;width:679;height:3006;left:4879;top:10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3" style="position:absolute;width:679;height:3006;left:4879;top:14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4" style="position:absolute;width:679;height:3006;left:4879;top:17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5" style="position:absolute;width:679;height:3006;left:4879;top:21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6" style="position:absolute;width:679;height:3006;left:4879;top:247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7" style="position:absolute;width:679;height:3006;left:4879;top:283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8" style="position:absolute;width:679;height:3006;left:4879;top:31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9" style="position:absolute;width:679;height:3006;left:4879;top:35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0" style="position:absolute;width:679;height:3006;left:4879;top:38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1" style="position:absolute;width:679;height:3006;left:4879;top:424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2" style="position:absolute;width:679;height:3006;left:4879;top:460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3" style="position:absolute;width:679;height:3006;left:4879;top:495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4" style="position:absolute;width:679;height:3006;left:4879;top:530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87" style="position:absolute;width:44490;height:24549;left:39471;top:39335;" filled="f">
                  <v:imagedata r:id="rId71"/>
                </v:shape>
                <v:shape id="Picture 1289" style="position:absolute;width:31620;height:23679;left:31775;top:9236;" filled="f">
                  <v:imagedata r:id="rId72"/>
                </v:shape>
                <v:shape id="Picture 1291" style="position:absolute;width:30708;height:32404;left:65989;top:6055;" filled="f">
                  <v:imagedata r:id="rId73"/>
                </v:shape>
                <v:shape id="Picture 1293" style="position:absolute;width:30181;height:56761;left:0;top:402;" filled="f">
                  <v:imagedata r:id="rId74"/>
                </v:shape>
              </v:group>
            </w:pict>
          </mc:Fallback>
        </mc:AlternateContent>
      </w:r>
    </w:p>
    <w:p w:rsidR="000C4992" w:rsidRDefault="00684EE7">
      <w:pPr>
        <w:spacing w:after="167" w:line="259" w:lineRule="auto"/>
        <w:ind w:left="427" w:right="4937" w:firstLine="0"/>
      </w:pP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</w:p>
    <w:p w:rsidR="000C4992" w:rsidRDefault="00684EE7">
      <w:pPr>
        <w:spacing w:after="197" w:line="259" w:lineRule="auto"/>
        <w:ind w:left="427" w:right="493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3372307</wp:posOffset>
                </wp:positionH>
                <wp:positionV relativeFrom="paragraph">
                  <wp:posOffset>-492926</wp:posOffset>
                </wp:positionV>
                <wp:extent cx="3100705" cy="2427392"/>
                <wp:effectExtent l="0" t="0" r="0" b="0"/>
                <wp:wrapSquare wrapText="bothSides"/>
                <wp:docPr id="7611" name="Group 7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0705" cy="2427392"/>
                          <a:chOff x="0" y="0"/>
                          <a:chExt cx="3100705" cy="2427392"/>
                        </a:xfrm>
                      </wpg:grpSpPr>
                      <wps:wsp>
                        <wps:cNvPr id="1305" name="Rectangle 1305"/>
                        <wps:cNvSpPr/>
                        <wps:spPr>
                          <a:xfrm>
                            <a:off x="1569720" y="1139986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6" name="Rectangle 1306"/>
                        <wps:cNvSpPr/>
                        <wps:spPr>
                          <a:xfrm>
                            <a:off x="1569720" y="1493809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7" name="Rectangle 1307"/>
                        <wps:cNvSpPr/>
                        <wps:spPr>
                          <a:xfrm>
                            <a:off x="1569720" y="1847377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8" name="Rectangle 1308"/>
                        <wps:cNvSpPr/>
                        <wps:spPr>
                          <a:xfrm>
                            <a:off x="1569720" y="2201326"/>
                            <a:ext cx="67902" cy="30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111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5" name="Picture 131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705" cy="2402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11" style="width:244.15pt;height:191.133pt;position:absolute;mso-position-horizontal-relative:text;mso-position-horizontal:absolute;margin-left:265.536pt;mso-position-vertical-relative:text;margin-top:-38.8131pt;" coordsize="31007,24273">
                <v:rect id="Rectangle 1305" style="position:absolute;width:679;height:3006;left:15697;top:11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6" style="position:absolute;width:679;height:3006;left:15697;top:14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7" style="position:absolute;width:679;height:3006;left:15697;top:184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08" style="position:absolute;width:679;height:3006;left:15697;top:220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15" style="position:absolute;width:31007;height:24028;left:0;top:0;" filled="f">
                  <v:imagedata r:id="rId76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7024827</wp:posOffset>
            </wp:positionH>
            <wp:positionV relativeFrom="paragraph">
              <wp:posOffset>-492291</wp:posOffset>
            </wp:positionV>
            <wp:extent cx="2640965" cy="3611118"/>
            <wp:effectExtent l="0" t="0" r="0" b="0"/>
            <wp:wrapSquare wrapText="bothSides"/>
            <wp:docPr id="1313" name="Picture 1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" name="Picture 1313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3611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-79552</wp:posOffset>
            </wp:positionH>
            <wp:positionV relativeFrom="paragraph">
              <wp:posOffset>2341751</wp:posOffset>
            </wp:positionV>
            <wp:extent cx="5288280" cy="3525520"/>
            <wp:effectExtent l="0" t="0" r="0" b="0"/>
            <wp:wrapSquare wrapText="bothSides"/>
            <wp:docPr id="1319" name="Picture 1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Picture 1319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column">
              <wp:posOffset>5536388</wp:posOffset>
            </wp:positionH>
            <wp:positionV relativeFrom="paragraph">
              <wp:posOffset>3385818</wp:posOffset>
            </wp:positionV>
            <wp:extent cx="3870833" cy="2556510"/>
            <wp:effectExtent l="0" t="0" r="0" b="0"/>
            <wp:wrapSquare wrapText="bothSides"/>
            <wp:docPr id="1317" name="Picture 1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" name="Picture 131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870833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11111"/>
        </w:rPr>
        <w:t xml:space="preserve">Экскурсии выходного дня </w:t>
      </w:r>
    </w:p>
    <w:p w:rsidR="000C4992" w:rsidRDefault="00684EE7">
      <w:pPr>
        <w:spacing w:after="2383" w:line="259" w:lineRule="auto"/>
        <w:ind w:left="427" w:right="4937" w:firstLine="0"/>
      </w:pP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</w:p>
    <w:p w:rsidR="000C4992" w:rsidRDefault="00684EE7">
      <w:pPr>
        <w:spacing w:after="0" w:line="259" w:lineRule="auto"/>
        <w:ind w:left="427" w:firstLine="0"/>
      </w:pP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  <w:r>
        <w:br w:type="page"/>
      </w:r>
    </w:p>
    <w:p w:rsidR="000C4992" w:rsidRDefault="00684EE7">
      <w:pPr>
        <w:spacing w:after="82" w:line="259" w:lineRule="auto"/>
        <w:ind w:left="0" w:right="9332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3898087</wp:posOffset>
                </wp:positionH>
                <wp:positionV relativeFrom="paragraph">
                  <wp:posOffset>-243204</wp:posOffset>
                </wp:positionV>
                <wp:extent cx="5844541" cy="6870700"/>
                <wp:effectExtent l="0" t="0" r="0" b="0"/>
                <wp:wrapSquare wrapText="bothSides"/>
                <wp:docPr id="8346" name="Group 8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4541" cy="6870700"/>
                          <a:chOff x="0" y="0"/>
                          <a:chExt cx="5844541" cy="6870700"/>
                        </a:xfrm>
                      </wpg:grpSpPr>
                      <pic:pic xmlns:pic="http://schemas.openxmlformats.org/drawingml/2006/picture">
                        <pic:nvPicPr>
                          <pic:cNvPr id="1331" name="Picture 1331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2974340"/>
                            <a:ext cx="5844541" cy="389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3" name="Picture 133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2186940" y="0"/>
                            <a:ext cx="1920240" cy="2880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46" style="width:460.2pt;height:541pt;position:absolute;mso-position-horizontal-relative:text;mso-position-horizontal:absolute;margin-left:306.936pt;mso-position-vertical-relative:text;margin-top:-19.15pt;" coordsize="58445,68707">
                <v:shape id="Picture 1331" style="position:absolute;width:58445;height:38963;left:0;top:29743;" filled="f">
                  <v:imagedata r:id="rId82"/>
                </v:shape>
                <v:shape id="Picture 1333" style="position:absolute;width:19202;height:28803;left:21869;top:0;" filled="f">
                  <v:imagedata r:id="rId83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3360420" cy="5022850"/>
            <wp:effectExtent l="0" t="0" r="0" b="0"/>
            <wp:docPr id="1329" name="Picture 1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" name="Picture 1329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502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</w:p>
    <w:p w:rsidR="000C4992" w:rsidRDefault="00684EE7">
      <w:pPr>
        <w:spacing w:after="155" w:line="259" w:lineRule="auto"/>
        <w:ind w:left="427" w:firstLine="0"/>
      </w:pP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</w:p>
    <w:p w:rsidR="000C4992" w:rsidRDefault="00684EE7">
      <w:pPr>
        <w:spacing w:after="154" w:line="259" w:lineRule="auto"/>
        <w:ind w:left="427" w:firstLine="0"/>
      </w:pP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</w:p>
    <w:p w:rsidR="000C4992" w:rsidRDefault="00684EE7">
      <w:pPr>
        <w:spacing w:after="155" w:line="259" w:lineRule="auto"/>
        <w:ind w:left="427" w:firstLine="0"/>
      </w:pP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</w:p>
    <w:p w:rsidR="000C4992" w:rsidRDefault="00684EE7">
      <w:pPr>
        <w:spacing w:after="0" w:line="259" w:lineRule="auto"/>
        <w:ind w:left="427" w:firstLine="0"/>
      </w:pP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</w:p>
    <w:p w:rsidR="000C4992" w:rsidRDefault="00684EE7">
      <w:pPr>
        <w:spacing w:after="197" w:line="259" w:lineRule="auto"/>
        <w:ind w:left="437" w:right="346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4606747</wp:posOffset>
                </wp:positionH>
                <wp:positionV relativeFrom="paragraph">
                  <wp:posOffset>-101790</wp:posOffset>
                </wp:positionV>
                <wp:extent cx="4781551" cy="3116326"/>
                <wp:effectExtent l="0" t="0" r="0" b="0"/>
                <wp:wrapSquare wrapText="bothSides"/>
                <wp:docPr id="7118" name="Group 7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1551" cy="3116326"/>
                          <a:chOff x="0" y="0"/>
                          <a:chExt cx="4781551" cy="3116326"/>
                        </a:xfrm>
                      </wpg:grpSpPr>
                      <wps:wsp>
                        <wps:cNvPr id="1343" name="Rectangle 1343"/>
                        <wps:cNvSpPr/>
                        <wps:spPr>
                          <a:xfrm>
                            <a:off x="198120" y="1483741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C4992" w:rsidRDefault="00684EE7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9" name="Picture 1349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1" cy="31163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118" style="width:376.5pt;height:245.38pt;position:absolute;mso-position-horizontal-relative:text;mso-position-horizontal:absolute;margin-left:362.736pt;mso-position-vertical-relative:text;margin-top:-8.01503pt;" coordsize="47815,31163">
                <v:rect id="Rectangle 1343" style="position:absolute;width:421;height:1899;left:1981;top:148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349" style="position:absolute;width:47815;height:31163;left:0;top:0;" filled="f">
                  <v:imagedata r:id="rId86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posOffset>-38912</wp:posOffset>
            </wp:positionH>
            <wp:positionV relativeFrom="paragraph">
              <wp:posOffset>527113</wp:posOffset>
            </wp:positionV>
            <wp:extent cx="4400550" cy="3298825"/>
            <wp:effectExtent l="0" t="0" r="0" b="0"/>
            <wp:wrapSquare wrapText="bothSides"/>
            <wp:docPr id="1351" name="Picture 1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Picture 1351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column">
              <wp:posOffset>4720413</wp:posOffset>
            </wp:positionH>
            <wp:positionV relativeFrom="paragraph">
              <wp:posOffset>3362617</wp:posOffset>
            </wp:positionV>
            <wp:extent cx="4411980" cy="3188970"/>
            <wp:effectExtent l="0" t="0" r="0" b="0"/>
            <wp:wrapSquare wrapText="bothSides"/>
            <wp:docPr id="1345" name="Picture 1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41198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632282</wp:posOffset>
            </wp:positionH>
            <wp:positionV relativeFrom="paragraph">
              <wp:posOffset>4293527</wp:posOffset>
            </wp:positionV>
            <wp:extent cx="3017520" cy="2263140"/>
            <wp:effectExtent l="0" t="0" r="0" b="0"/>
            <wp:wrapSquare wrapText="bothSides"/>
            <wp:docPr id="1347" name="Picture 1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Picture 1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В музее Мамина-Сибиряка </w:t>
      </w:r>
    </w:p>
    <w:p w:rsidR="000C4992" w:rsidRDefault="00684EE7">
      <w:pPr>
        <w:spacing w:after="0" w:line="259" w:lineRule="auto"/>
        <w:ind w:left="427" w:right="346" w:firstLine="0"/>
      </w:pPr>
      <w:r>
        <w:rPr>
          <w:rFonts w:ascii="Times New Roman" w:eastAsia="Times New Roman" w:hAnsi="Times New Roman" w:cs="Times New Roman"/>
          <w:color w:val="111111"/>
          <w:sz w:val="32"/>
        </w:rPr>
        <w:t xml:space="preserve"> </w:t>
      </w:r>
    </w:p>
    <w:sectPr w:rsidR="000C4992">
      <w:pgSz w:w="16838" w:h="11904" w:orient="landscape"/>
      <w:pgMar w:top="823" w:right="574" w:bottom="234" w:left="113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34D06"/>
    <w:multiLevelType w:val="hybridMultilevel"/>
    <w:tmpl w:val="298C34E8"/>
    <w:lvl w:ilvl="0" w:tplc="2A964774">
      <w:start w:val="1"/>
      <w:numFmt w:val="decimal"/>
      <w:lvlText w:val="%1."/>
      <w:lvlJc w:val="left"/>
      <w:pPr>
        <w:ind w:left="3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DC0A86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3F649B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2066A14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1D6BD1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7BC7886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0348F8E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EF45C2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370CF02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2970C6B"/>
    <w:multiLevelType w:val="hybridMultilevel"/>
    <w:tmpl w:val="0C8CB676"/>
    <w:lvl w:ilvl="0" w:tplc="79EE02D8">
      <w:start w:val="1"/>
      <w:numFmt w:val="bullet"/>
      <w:lvlText w:val="-"/>
      <w:lvlJc w:val="left"/>
      <w:pPr>
        <w:ind w:left="1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A0A5F46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CAA2842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B886CB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D1A00C8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F6AB9F0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CDC453A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7F68E4E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84ACD7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B4B30AC"/>
    <w:multiLevelType w:val="hybridMultilevel"/>
    <w:tmpl w:val="D3FE39FA"/>
    <w:lvl w:ilvl="0" w:tplc="98289D3E">
      <w:start w:val="1"/>
      <w:numFmt w:val="bullet"/>
      <w:lvlText w:val="-"/>
      <w:lvlJc w:val="left"/>
      <w:pPr>
        <w:ind w:left="1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5C64F5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9F645A4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6168CE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B924960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812343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D38EB8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6DACFCE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820B288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CB2050B"/>
    <w:multiLevelType w:val="hybridMultilevel"/>
    <w:tmpl w:val="5EA0755E"/>
    <w:lvl w:ilvl="0" w:tplc="F404D728">
      <w:start w:val="1"/>
      <w:numFmt w:val="bullet"/>
      <w:lvlText w:val="-"/>
      <w:lvlJc w:val="left"/>
      <w:pPr>
        <w:ind w:left="1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16E3F62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7BA5ACC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CE090E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A5AFB3C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CB21F46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2C2A2A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6D022F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BBA29FC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EB21CB9"/>
    <w:multiLevelType w:val="hybridMultilevel"/>
    <w:tmpl w:val="5E401438"/>
    <w:lvl w:ilvl="0" w:tplc="FBB85CFA">
      <w:start w:val="1"/>
      <w:numFmt w:val="decimal"/>
      <w:lvlText w:val="%1."/>
      <w:lvlJc w:val="left"/>
      <w:pPr>
        <w:ind w:left="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53099E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89C4FEE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4E2C134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F0E680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CE27054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EAA6F2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50E0D1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A8CEA0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F447C8A"/>
    <w:multiLevelType w:val="hybridMultilevel"/>
    <w:tmpl w:val="3262500C"/>
    <w:lvl w:ilvl="0" w:tplc="6F7A08E2">
      <w:start w:val="1"/>
      <w:numFmt w:val="decimal"/>
      <w:lvlText w:val="%1."/>
      <w:lvlJc w:val="left"/>
      <w:pPr>
        <w:ind w:left="3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8CE9F7A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F32118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97E0E0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956D29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5F8CED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2C4646C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0EE2514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D6A0D98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3B822B03"/>
    <w:multiLevelType w:val="hybridMultilevel"/>
    <w:tmpl w:val="996E9022"/>
    <w:lvl w:ilvl="0" w:tplc="D7E64BF0">
      <w:start w:val="7"/>
      <w:numFmt w:val="decimal"/>
      <w:lvlText w:val="%1."/>
      <w:lvlJc w:val="left"/>
      <w:pPr>
        <w:ind w:left="3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5BC5AF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A82EDB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756B154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5F6DAB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5942134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BFE28B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5BC9D9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70A7396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3DFB7401"/>
    <w:multiLevelType w:val="hybridMultilevel"/>
    <w:tmpl w:val="11960314"/>
    <w:lvl w:ilvl="0" w:tplc="6D608220">
      <w:start w:val="3"/>
      <w:numFmt w:val="decimal"/>
      <w:lvlText w:val="%1."/>
      <w:lvlJc w:val="left"/>
      <w:pPr>
        <w:ind w:left="3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A1C2DA6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E6E60AA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69E114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1125CDC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8E0CA7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4DC60C0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E580430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DDA2F7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1075822"/>
    <w:multiLevelType w:val="hybridMultilevel"/>
    <w:tmpl w:val="8E3C2E92"/>
    <w:lvl w:ilvl="0" w:tplc="130E8216">
      <w:start w:val="1"/>
      <w:numFmt w:val="bullet"/>
      <w:lvlText w:val="-"/>
      <w:lvlJc w:val="left"/>
      <w:pPr>
        <w:ind w:left="1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9F2A87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25AAD3E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5B05AC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8E8AB04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1EA445A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0067066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DC43FE0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AEA1A9A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447335E4"/>
    <w:multiLevelType w:val="hybridMultilevel"/>
    <w:tmpl w:val="3E8A9B90"/>
    <w:lvl w:ilvl="0" w:tplc="8D824F58">
      <w:start w:val="1"/>
      <w:numFmt w:val="bullet"/>
      <w:lvlText w:val="-"/>
      <w:lvlJc w:val="left"/>
      <w:pPr>
        <w:ind w:left="1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0088DD2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87E6FE8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AE65838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69691FE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4A4046A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56E23F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56E18A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7C20AAC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4DB13C01"/>
    <w:multiLevelType w:val="hybridMultilevel"/>
    <w:tmpl w:val="760E826A"/>
    <w:lvl w:ilvl="0" w:tplc="959AB5AE">
      <w:start w:val="1"/>
      <w:numFmt w:val="bullet"/>
      <w:lvlText w:val="-"/>
      <w:lvlJc w:val="left"/>
      <w:pPr>
        <w:ind w:left="1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F4809C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3406180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07C024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684F6C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4B2E82C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DE0D9B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CC407BC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27C109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5385954"/>
    <w:multiLevelType w:val="hybridMultilevel"/>
    <w:tmpl w:val="437696EE"/>
    <w:lvl w:ilvl="0" w:tplc="B47ED558">
      <w:start w:val="1"/>
      <w:numFmt w:val="decimal"/>
      <w:lvlText w:val="%1."/>
      <w:lvlJc w:val="left"/>
      <w:pPr>
        <w:ind w:left="71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72C1424">
      <w:start w:val="1"/>
      <w:numFmt w:val="lowerLetter"/>
      <w:lvlText w:val="%2"/>
      <w:lvlJc w:val="left"/>
      <w:pPr>
        <w:ind w:left="14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B84A6F8">
      <w:start w:val="1"/>
      <w:numFmt w:val="lowerRoman"/>
      <w:lvlText w:val="%3"/>
      <w:lvlJc w:val="left"/>
      <w:pPr>
        <w:ind w:left="21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940CB22">
      <w:start w:val="1"/>
      <w:numFmt w:val="decimal"/>
      <w:lvlText w:val="%4"/>
      <w:lvlJc w:val="left"/>
      <w:pPr>
        <w:ind w:left="28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268DF9E">
      <w:start w:val="1"/>
      <w:numFmt w:val="lowerLetter"/>
      <w:lvlText w:val="%5"/>
      <w:lvlJc w:val="left"/>
      <w:pPr>
        <w:ind w:left="35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214D18C">
      <w:start w:val="1"/>
      <w:numFmt w:val="lowerRoman"/>
      <w:lvlText w:val="%6"/>
      <w:lvlJc w:val="left"/>
      <w:pPr>
        <w:ind w:left="43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27EECC2">
      <w:start w:val="1"/>
      <w:numFmt w:val="decimal"/>
      <w:lvlText w:val="%7"/>
      <w:lvlJc w:val="left"/>
      <w:pPr>
        <w:ind w:left="50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9647E06">
      <w:start w:val="1"/>
      <w:numFmt w:val="lowerLetter"/>
      <w:lvlText w:val="%8"/>
      <w:lvlJc w:val="left"/>
      <w:pPr>
        <w:ind w:left="57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25C924C">
      <w:start w:val="1"/>
      <w:numFmt w:val="lowerRoman"/>
      <w:lvlText w:val="%9"/>
      <w:lvlJc w:val="left"/>
      <w:pPr>
        <w:ind w:left="64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79EA58A3"/>
    <w:multiLevelType w:val="hybridMultilevel"/>
    <w:tmpl w:val="60DC7650"/>
    <w:lvl w:ilvl="0" w:tplc="70A28F0C">
      <w:start w:val="1"/>
      <w:numFmt w:val="bullet"/>
      <w:lvlText w:val="-"/>
      <w:lvlJc w:val="left"/>
      <w:pPr>
        <w:ind w:left="1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1AAA71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47CEADC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4DE16F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9E814AA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A322B4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C04200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BDC894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F7E219A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"/>
  </w:num>
  <w:num w:numId="2">
    <w:abstractNumId w:val="5"/>
  </w:num>
  <w:num w:numId="3">
    <w:abstractNumId w:val="11"/>
  </w:num>
  <w:num w:numId="4">
    <w:abstractNumId w:val="0"/>
  </w:num>
  <w:num w:numId="5">
    <w:abstractNumId w:val="1"/>
  </w:num>
  <w:num w:numId="6">
    <w:abstractNumId w:val="7"/>
  </w:num>
  <w:num w:numId="7">
    <w:abstractNumId w:val="3"/>
  </w:num>
  <w:num w:numId="8">
    <w:abstractNumId w:val="2"/>
  </w:num>
  <w:num w:numId="9">
    <w:abstractNumId w:val="6"/>
  </w:num>
  <w:num w:numId="10">
    <w:abstractNumId w:val="10"/>
  </w:num>
  <w:num w:numId="11">
    <w:abstractNumId w:val="8"/>
  </w:num>
  <w:num w:numId="12">
    <w:abstractNumId w:val="12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4992"/>
    <w:rsid w:val="000C4992"/>
    <w:rsid w:val="00684E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745599"/>
  <w15:docId w15:val="{C1EE6E2F-46B2-460A-80CB-CB6ABE6585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96" w:line="269" w:lineRule="auto"/>
      <w:ind w:left="10" w:hanging="10"/>
    </w:pPr>
    <w:rPr>
      <w:rFonts w:ascii="Arial" w:eastAsia="Arial" w:hAnsi="Arial" w:cs="Arial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12" w:hanging="10"/>
      <w:outlineLvl w:val="0"/>
    </w:pPr>
    <w:rPr>
      <w:rFonts w:ascii="Trebuchet MS" w:eastAsia="Trebuchet MS" w:hAnsi="Trebuchet MS" w:cs="Trebuchet MS"/>
      <w:b/>
      <w:color w:val="000000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rebuchet MS" w:eastAsia="Trebuchet MS" w:hAnsi="Trebuchet MS" w:cs="Trebuchet MS"/>
      <w:b/>
      <w:color w:val="000000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nashural.ru/dostoprimechatelnosti-urala/sverdlovskaya-oblast/nevyansk/?ysclid=l95ldcslq2552849024" TargetMode="External"/><Relationship Id="rId21" Type="http://schemas.openxmlformats.org/officeDocument/2006/relationships/image" Target="media/image12.jpg"/><Relationship Id="rId42" Type="http://schemas.openxmlformats.org/officeDocument/2006/relationships/image" Target="media/image22.jpg"/><Relationship Id="rId47" Type="http://schemas.openxmlformats.org/officeDocument/2006/relationships/image" Target="media/image25.jpg"/><Relationship Id="rId63" Type="http://schemas.openxmlformats.org/officeDocument/2006/relationships/image" Target="media/image34.jpg"/><Relationship Id="rId68" Type="http://schemas.openxmlformats.org/officeDocument/2006/relationships/image" Target="media/image36.jpg"/><Relationship Id="rId84" Type="http://schemas.openxmlformats.org/officeDocument/2006/relationships/image" Target="media/image45.jpg"/><Relationship Id="rId89" Type="http://schemas.openxmlformats.org/officeDocument/2006/relationships/image" Target="media/image49.jpg"/><Relationship Id="rId16" Type="http://schemas.openxmlformats.org/officeDocument/2006/relationships/image" Target="media/image9.jpg"/><Relationship Id="rId11" Type="http://schemas.openxmlformats.org/officeDocument/2006/relationships/image" Target="media/image210.jpg"/><Relationship Id="rId32" Type="http://schemas.openxmlformats.org/officeDocument/2006/relationships/image" Target="media/image16.jpg"/><Relationship Id="rId37" Type="http://schemas.openxmlformats.org/officeDocument/2006/relationships/image" Target="media/image19.jpg"/><Relationship Id="rId53" Type="http://schemas.openxmlformats.org/officeDocument/2006/relationships/image" Target="media/image28.jpg"/><Relationship Id="rId58" Type="http://schemas.openxmlformats.org/officeDocument/2006/relationships/image" Target="media/image27.jpg"/><Relationship Id="rId74" Type="http://schemas.openxmlformats.org/officeDocument/2006/relationships/image" Target="media/image360.jpg"/><Relationship Id="rId79" Type="http://schemas.openxmlformats.org/officeDocument/2006/relationships/image" Target="media/image42.jpg"/><Relationship Id="rId5" Type="http://schemas.openxmlformats.org/officeDocument/2006/relationships/image" Target="media/image1.jpg"/><Relationship Id="rId90" Type="http://schemas.openxmlformats.org/officeDocument/2006/relationships/fontTable" Target="fontTable.xml"/><Relationship Id="rId14" Type="http://schemas.openxmlformats.org/officeDocument/2006/relationships/image" Target="media/image8.jpg"/><Relationship Id="rId22" Type="http://schemas.openxmlformats.org/officeDocument/2006/relationships/hyperlink" Target="https://nashural.ru/dostoprimechatelnosti-urala/sverdlovskaya-oblast/tavolgi/?ysclid=l95kmgfj5265593921" TargetMode="External"/><Relationship Id="rId27" Type="http://schemas.openxmlformats.org/officeDocument/2006/relationships/hyperlink" Target="https://nashural.ru/dostoprimechatelnosti-urala/sverdlovskaya-oblast/nevyansk/?ysclid=l95ldcslq2552849024" TargetMode="External"/><Relationship Id="rId30" Type="http://schemas.openxmlformats.org/officeDocument/2006/relationships/image" Target="media/image120.jpg"/><Relationship Id="rId35" Type="http://schemas.openxmlformats.org/officeDocument/2006/relationships/image" Target="media/image17.png"/><Relationship Id="rId43" Type="http://schemas.openxmlformats.org/officeDocument/2006/relationships/image" Target="media/image23.jpg"/><Relationship Id="rId48" Type="http://schemas.openxmlformats.org/officeDocument/2006/relationships/image" Target="media/image26.jpg"/><Relationship Id="rId56" Type="http://schemas.openxmlformats.org/officeDocument/2006/relationships/image" Target="media/image31.jpg"/><Relationship Id="rId64" Type="http://schemas.openxmlformats.org/officeDocument/2006/relationships/image" Target="media/image300.jpg"/><Relationship Id="rId69" Type="http://schemas.openxmlformats.org/officeDocument/2006/relationships/image" Target="media/image37.jpg"/><Relationship Id="rId77" Type="http://schemas.openxmlformats.org/officeDocument/2006/relationships/image" Target="media/image40.jpg"/><Relationship Id="rId8" Type="http://schemas.openxmlformats.org/officeDocument/2006/relationships/image" Target="media/image4.jpg"/><Relationship Id="rId51" Type="http://schemas.openxmlformats.org/officeDocument/2006/relationships/image" Target="media/image230.jpg"/><Relationship Id="rId72" Type="http://schemas.openxmlformats.org/officeDocument/2006/relationships/image" Target="media/image340.jpg"/><Relationship Id="rId80" Type="http://schemas.openxmlformats.org/officeDocument/2006/relationships/image" Target="media/image43.jpg"/><Relationship Id="rId85" Type="http://schemas.openxmlformats.org/officeDocument/2006/relationships/image" Target="media/image46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0.jpg"/><Relationship Id="rId25" Type="http://schemas.openxmlformats.org/officeDocument/2006/relationships/hyperlink" Target="https://nashural.ru/dostoprimechatelnosti-urala/sverdlovskaya-oblast/nevyansk/?ysclid=l95ldcslq2552849024" TargetMode="External"/><Relationship Id="rId33" Type="http://schemas.openxmlformats.org/officeDocument/2006/relationships/image" Target="media/image130.jpg"/><Relationship Id="rId38" Type="http://schemas.openxmlformats.org/officeDocument/2006/relationships/image" Target="media/image20.jpg"/><Relationship Id="rId46" Type="http://schemas.openxmlformats.org/officeDocument/2006/relationships/image" Target="media/image24.jpg"/><Relationship Id="rId59" Type="http://schemas.openxmlformats.org/officeDocument/2006/relationships/image" Target="media/image280.jpg"/><Relationship Id="rId67" Type="http://schemas.openxmlformats.org/officeDocument/2006/relationships/image" Target="media/image35.jpg"/><Relationship Id="rId20" Type="http://schemas.openxmlformats.org/officeDocument/2006/relationships/image" Target="media/image100.jpg"/><Relationship Id="rId41" Type="http://schemas.openxmlformats.org/officeDocument/2006/relationships/image" Target="media/image190.jpg"/><Relationship Id="rId54" Type="http://schemas.openxmlformats.org/officeDocument/2006/relationships/image" Target="media/image29.jpg"/><Relationship Id="rId62" Type="http://schemas.openxmlformats.org/officeDocument/2006/relationships/image" Target="media/image33.jpg"/><Relationship Id="rId70" Type="http://schemas.openxmlformats.org/officeDocument/2006/relationships/image" Target="media/image38.jpg"/><Relationship Id="rId75" Type="http://schemas.openxmlformats.org/officeDocument/2006/relationships/image" Target="media/image39.jpg"/><Relationship Id="rId83" Type="http://schemas.openxmlformats.org/officeDocument/2006/relationships/image" Target="media/image430.jpg"/><Relationship Id="rId88" Type="http://schemas.openxmlformats.org/officeDocument/2006/relationships/image" Target="media/image48.jp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7.jpg"/><Relationship Id="rId23" Type="http://schemas.openxmlformats.org/officeDocument/2006/relationships/hyperlink" Target="https://nashural.ru/dostoprimechatelnosti-urala/sverdlovskaya-oblast/tavolgi/?ysclid=l95kmgfj5265593921" TargetMode="External"/><Relationship Id="rId28" Type="http://schemas.openxmlformats.org/officeDocument/2006/relationships/image" Target="media/image13.jpg"/><Relationship Id="rId36" Type="http://schemas.openxmlformats.org/officeDocument/2006/relationships/image" Target="media/image18.png"/><Relationship Id="rId49" Type="http://schemas.openxmlformats.org/officeDocument/2006/relationships/image" Target="media/image27.png"/><Relationship Id="rId57" Type="http://schemas.openxmlformats.org/officeDocument/2006/relationships/image" Target="media/image260.jpg"/><Relationship Id="rId10" Type="http://schemas.openxmlformats.org/officeDocument/2006/relationships/image" Target="media/image17.jpg"/><Relationship Id="rId31" Type="http://schemas.openxmlformats.org/officeDocument/2006/relationships/image" Target="media/image15.jpg"/><Relationship Id="rId44" Type="http://schemas.openxmlformats.org/officeDocument/2006/relationships/image" Target="media/image200.jpg"/><Relationship Id="rId52" Type="http://schemas.openxmlformats.org/officeDocument/2006/relationships/image" Target="media/image51.png"/><Relationship Id="rId60" Type="http://schemas.openxmlformats.org/officeDocument/2006/relationships/image" Target="media/image290.jpg"/><Relationship Id="rId65" Type="http://schemas.openxmlformats.org/officeDocument/2006/relationships/image" Target="media/image310.jpg"/><Relationship Id="rId73" Type="http://schemas.openxmlformats.org/officeDocument/2006/relationships/image" Target="media/image350.jpg"/><Relationship Id="rId78" Type="http://schemas.openxmlformats.org/officeDocument/2006/relationships/image" Target="media/image41.jpg"/><Relationship Id="rId81" Type="http://schemas.openxmlformats.org/officeDocument/2006/relationships/image" Target="media/image44.jpg"/><Relationship Id="rId86" Type="http://schemas.openxmlformats.org/officeDocument/2006/relationships/image" Target="media/image460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7.png"/><Relationship Id="rId18" Type="http://schemas.openxmlformats.org/officeDocument/2006/relationships/image" Target="media/image11.jpg"/><Relationship Id="rId39" Type="http://schemas.openxmlformats.org/officeDocument/2006/relationships/image" Target="media/image21.jpg"/><Relationship Id="rId34" Type="http://schemas.openxmlformats.org/officeDocument/2006/relationships/image" Target="media/image140.jpg"/><Relationship Id="rId50" Type="http://schemas.openxmlformats.org/officeDocument/2006/relationships/image" Target="media/image220.jpg"/><Relationship Id="rId55" Type="http://schemas.openxmlformats.org/officeDocument/2006/relationships/image" Target="media/image30.jpg"/><Relationship Id="rId76" Type="http://schemas.openxmlformats.org/officeDocument/2006/relationships/image" Target="media/image380.jpg"/><Relationship Id="rId7" Type="http://schemas.openxmlformats.org/officeDocument/2006/relationships/image" Target="media/image3.jpg"/><Relationship Id="rId71" Type="http://schemas.openxmlformats.org/officeDocument/2006/relationships/image" Target="media/image330.jpg"/><Relationship Id="rId2" Type="http://schemas.openxmlformats.org/officeDocument/2006/relationships/styles" Target="styles.xml"/><Relationship Id="rId29" Type="http://schemas.openxmlformats.org/officeDocument/2006/relationships/image" Target="media/image14.jpg"/><Relationship Id="rId24" Type="http://schemas.openxmlformats.org/officeDocument/2006/relationships/hyperlink" Target="https://nashural.ru/dostoprimechatelnosti-urala/sverdlovskaya-oblast/tavolgi/?ysclid=l95kmgfj5265593921" TargetMode="External"/><Relationship Id="rId40" Type="http://schemas.openxmlformats.org/officeDocument/2006/relationships/image" Target="media/image18.jpg"/><Relationship Id="rId45" Type="http://schemas.openxmlformats.org/officeDocument/2006/relationships/image" Target="media/image211.jpg"/><Relationship Id="rId66" Type="http://schemas.openxmlformats.org/officeDocument/2006/relationships/image" Target="media/image320.jpg"/><Relationship Id="rId87" Type="http://schemas.openxmlformats.org/officeDocument/2006/relationships/image" Target="media/image47.jpg"/><Relationship Id="rId61" Type="http://schemas.openxmlformats.org/officeDocument/2006/relationships/image" Target="media/image32.jpg"/><Relationship Id="rId82" Type="http://schemas.openxmlformats.org/officeDocument/2006/relationships/image" Target="media/image420.jpg"/><Relationship Id="rId19" Type="http://schemas.openxmlformats.org/officeDocument/2006/relationships/image" Target="media/image8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1886</Words>
  <Characters>10751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A671 Eldorado</dc:creator>
  <cp:keywords/>
  <cp:lastModifiedBy>ДС 393</cp:lastModifiedBy>
  <cp:revision>2</cp:revision>
  <dcterms:created xsi:type="dcterms:W3CDTF">2025-12-07T04:58:00Z</dcterms:created>
  <dcterms:modified xsi:type="dcterms:W3CDTF">2025-12-07T04:58:00Z</dcterms:modified>
</cp:coreProperties>
</file>