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C9" w:rsidRPr="009F3082" w:rsidRDefault="00EF7186">
      <w:pPr>
        <w:spacing w:after="0" w:line="259" w:lineRule="auto"/>
        <w:ind w:left="10" w:right="55" w:hanging="10"/>
        <w:jc w:val="center"/>
        <w:rPr>
          <w:rFonts w:ascii="Times New Roman" w:hAnsi="Times New Roman" w:cs="Times New Roman"/>
          <w:szCs w:val="28"/>
        </w:rPr>
      </w:pPr>
      <w:r w:rsidRPr="009F3082">
        <w:rPr>
          <w:rFonts w:ascii="Times New Roman" w:hAnsi="Times New Roman" w:cs="Times New Roman"/>
          <w:szCs w:val="28"/>
        </w:rPr>
        <w:t>Информационная карта участника</w:t>
      </w:r>
      <w:r w:rsidRPr="009F3082">
        <w:rPr>
          <w:rFonts w:ascii="Times New Roman" w:hAnsi="Times New Roman" w:cs="Times New Roman"/>
          <w:szCs w:val="28"/>
        </w:rPr>
        <w:t xml:space="preserve"> </w:t>
      </w:r>
    </w:p>
    <w:p w:rsidR="00F85AC9" w:rsidRPr="009F3082" w:rsidRDefault="00EF7186">
      <w:pPr>
        <w:spacing w:after="0" w:line="259" w:lineRule="auto"/>
        <w:ind w:left="10" w:right="57" w:hanging="10"/>
        <w:jc w:val="center"/>
        <w:rPr>
          <w:rFonts w:ascii="Times New Roman" w:hAnsi="Times New Roman" w:cs="Times New Roman"/>
          <w:szCs w:val="28"/>
        </w:rPr>
      </w:pPr>
      <w:r w:rsidRPr="009F3082">
        <w:rPr>
          <w:rFonts w:ascii="Times New Roman" w:hAnsi="Times New Roman" w:cs="Times New Roman"/>
          <w:szCs w:val="28"/>
        </w:rPr>
        <w:t>городского конкурса «Образ_ЕКБ: Воспитатель года 202</w:t>
      </w:r>
      <w:r w:rsidRPr="009F3082">
        <w:rPr>
          <w:rFonts w:ascii="Times New Roman" w:hAnsi="Times New Roman" w:cs="Times New Roman"/>
          <w:szCs w:val="28"/>
        </w:rPr>
        <w:t>6</w:t>
      </w:r>
      <w:r w:rsidRPr="009F3082">
        <w:rPr>
          <w:rFonts w:ascii="Times New Roman" w:hAnsi="Times New Roman" w:cs="Times New Roman"/>
          <w:szCs w:val="28"/>
        </w:rPr>
        <w:t>»</w:t>
      </w:r>
      <w:r w:rsidRPr="009F3082">
        <w:rPr>
          <w:rFonts w:ascii="Times New Roman" w:hAnsi="Times New Roman" w:cs="Times New Roman"/>
          <w:szCs w:val="28"/>
        </w:rPr>
        <w:t xml:space="preserve"> </w:t>
      </w:r>
    </w:p>
    <w:p w:rsidR="00F85AC9" w:rsidRPr="009F3082" w:rsidRDefault="00EF7186">
      <w:pPr>
        <w:spacing w:after="0" w:line="259" w:lineRule="auto"/>
        <w:ind w:firstLine="0"/>
        <w:jc w:val="left"/>
        <w:rPr>
          <w:rFonts w:ascii="Times New Roman" w:hAnsi="Times New Roman" w:cs="Times New Roman"/>
          <w:szCs w:val="28"/>
        </w:rPr>
      </w:pPr>
      <w:r w:rsidRPr="009F3082">
        <w:rPr>
          <w:rFonts w:ascii="Times New Roman" w:hAnsi="Times New Roman" w:cs="Times New Roman"/>
          <w:szCs w:val="28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4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  <w:gridCol w:w="5358"/>
      </w:tblGrid>
      <w:tr w:rsidR="00F85AC9" w:rsidRPr="009F3082">
        <w:trPr>
          <w:trHeight w:val="293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left="11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t xml:space="preserve">Общие сведения </w:t>
            </w:r>
          </w:p>
        </w:tc>
      </w:tr>
      <w:tr w:rsidR="00F85AC9" w:rsidRPr="009F3082">
        <w:trPr>
          <w:trHeight w:val="29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Фамилия, имя, отчество 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Нелогова Наталия Владимировна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29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Дата рождения (день, месяц, год)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25.05.1977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293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 w:rsidP="009F3082">
            <w:pPr>
              <w:spacing w:after="0" w:line="259" w:lineRule="auto"/>
              <w:ind w:left="1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t xml:space="preserve">Работа </w:t>
            </w:r>
          </w:p>
        </w:tc>
      </w:tr>
      <w:tr w:rsidR="00F85AC9" w:rsidRPr="009F3082">
        <w:trPr>
          <w:trHeight w:val="8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Муниципальное бюджетное дошкольное образовательное учреждение – детский сад № 393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57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Адрес сайта образовательной организации в сети «Интернет»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hyperlink r:id="rId7" w:history="1">
              <w:r w:rsidRPr="009F3082">
                <w:rPr>
                  <w:rStyle w:val="a3"/>
                  <w:rFonts w:ascii="Times New Roman" w:hAnsi="Times New Roman" w:cs="Times New Roman"/>
                  <w:szCs w:val="28"/>
                </w:rPr>
                <w:t>МБДОУ - ДЕТСКИЙ САД № 393</w:t>
              </w:r>
            </w:hyperlink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29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Занимаемая должность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Воспитатель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290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 w:rsidP="009F3082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t xml:space="preserve">Социально значимая деятельность </w:t>
            </w:r>
          </w:p>
        </w:tc>
      </w:tr>
      <w:tr w:rsidR="00F85AC9" w:rsidRPr="009F3082">
        <w:trPr>
          <w:trHeight w:val="113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85AC9" w:rsidRPr="009F3082">
        <w:trPr>
          <w:trHeight w:val="5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Участие в волонтерской деятельности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291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 w:rsidP="009F3082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t xml:space="preserve">Материалы для размещения в публичном пространстве </w:t>
            </w:r>
          </w:p>
        </w:tc>
      </w:tr>
      <w:tr w:rsidR="00F85AC9" w:rsidRPr="009F3082">
        <w:trPr>
          <w:trHeight w:val="5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Чему вас научили дети за время работы воспитателем?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3A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Работа воспитателем — это уникальный опыт, который обогащает не только детей, но и самого педагога. Вот некоторые важные уроки, 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>которым меня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>научили дети</w:t>
            </w:r>
            <w:r w:rsidRPr="009F3082">
              <w:rPr>
                <w:rFonts w:ascii="Times New Roman" w:hAnsi="Times New Roman" w:cs="Times New Roman"/>
                <w:szCs w:val="28"/>
              </w:rPr>
              <w:t>:</w:t>
            </w:r>
          </w:p>
          <w:p w:rsidR="00CE7A3A" w:rsidRPr="009F3082" w:rsidRDefault="00CE7A3A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9F3082">
              <w:rPr>
                <w:rFonts w:ascii="Times New Roman" w:hAnsi="Times New Roman" w:cs="Times New Roman"/>
                <w:b/>
                <w:szCs w:val="28"/>
              </w:rPr>
              <w:t>Терпение и понимание</w:t>
            </w:r>
          </w:p>
          <w:p w:rsidR="00CE7A3A" w:rsidRPr="009F3082" w:rsidRDefault="00CE7A3A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Дети часто бывают непредсказуемыми и эмоциональными. 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 xml:space="preserve"> Благодаря разным ситуациям с детьми  я научилась 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терпению, пониманию и способности справляться с разными ситуациями спокойно и конструктивно.</w:t>
            </w:r>
          </w:p>
          <w:p w:rsidR="00CE7A3A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9F3082">
              <w:rPr>
                <w:rFonts w:ascii="Times New Roman" w:hAnsi="Times New Roman" w:cs="Times New Roman"/>
                <w:b/>
                <w:szCs w:val="28"/>
              </w:rPr>
              <w:t>Креативность и воображение</w:t>
            </w:r>
          </w:p>
          <w:p w:rsidR="00CE7A3A" w:rsidRPr="009F3082" w:rsidRDefault="00CE7A3A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Детская фантазия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 xml:space="preserve"> бесконечна. Работая с детьми, я </w:t>
            </w:r>
            <w:r w:rsidR="009F3082" w:rsidRPr="009F3082">
              <w:rPr>
                <w:rFonts w:ascii="Times New Roman" w:hAnsi="Times New Roman" w:cs="Times New Roman"/>
                <w:szCs w:val="28"/>
              </w:rPr>
              <w:t>развиваю свою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креативность, придумывая новые игры, занятия и способы объяснения сложных понятий простым языком.</w:t>
            </w:r>
          </w:p>
          <w:p w:rsidR="00CE7A3A" w:rsidRPr="009F3082" w:rsidRDefault="00CE7A3A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lastRenderedPageBreak/>
              <w:t>-</w:t>
            </w:r>
            <w:r w:rsidRPr="009F3082">
              <w:rPr>
                <w:rFonts w:ascii="Times New Roman" w:hAnsi="Times New Roman" w:cs="Times New Roman"/>
                <w:b/>
                <w:szCs w:val="28"/>
              </w:rPr>
              <w:t>Эмпатия и сострадание</w:t>
            </w:r>
          </w:p>
          <w:p w:rsidR="00CE7A3A" w:rsidRPr="009F3082" w:rsidRDefault="00CE7A3A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Наблюдая за детскими переживаниями и эмоциями, 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 xml:space="preserve">я научилась </w:t>
            </w:r>
            <w:r w:rsidRPr="009F3082">
              <w:rPr>
                <w:rFonts w:ascii="Times New Roman" w:hAnsi="Times New Roman" w:cs="Times New Roman"/>
                <w:szCs w:val="28"/>
              </w:rPr>
              <w:t>эмпатии и сочувствию. Это помогает лучше понимать потребности каждого ребенка и создавать благоприятную атмосферу в группе.</w:t>
            </w:r>
          </w:p>
          <w:p w:rsidR="00CE7A3A" w:rsidRPr="009F3082" w:rsidRDefault="00DC7512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-</w:t>
            </w:r>
            <w:r w:rsidR="00CE7A3A" w:rsidRPr="009F3082">
              <w:rPr>
                <w:rFonts w:ascii="Times New Roman" w:hAnsi="Times New Roman" w:cs="Times New Roman"/>
                <w:szCs w:val="28"/>
              </w:rPr>
              <w:t>Ответственность и организованность</w:t>
            </w:r>
          </w:p>
          <w:p w:rsidR="00CE7A3A" w:rsidRPr="009F3082" w:rsidRDefault="00DC7512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Я как любой педагог несу</w:t>
            </w:r>
            <w:r w:rsidR="00CE7A3A" w:rsidRPr="009F3082">
              <w:rPr>
                <w:rFonts w:ascii="Times New Roman" w:hAnsi="Times New Roman" w:cs="Times New Roman"/>
                <w:szCs w:val="28"/>
              </w:rPr>
              <w:t xml:space="preserve"> ответственность за безопасность и развитие детей. Это требует высокого уровня организации, планирования и внимания к деталям.</w:t>
            </w:r>
          </w:p>
          <w:p w:rsidR="00CE7A3A" w:rsidRPr="009F3082" w:rsidRDefault="00DC7512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9F3082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="00CE7A3A" w:rsidRPr="009F3082">
              <w:rPr>
                <w:rFonts w:ascii="Times New Roman" w:hAnsi="Times New Roman" w:cs="Times New Roman"/>
                <w:b/>
                <w:szCs w:val="28"/>
              </w:rPr>
              <w:t>Радость и вдохновение</w:t>
            </w:r>
          </w:p>
          <w:p w:rsidR="00CE7A3A" w:rsidRPr="009F3082" w:rsidRDefault="00CE7A3A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Общение с детьми приносит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F3082" w:rsidRPr="009F3082">
              <w:rPr>
                <w:rFonts w:ascii="Times New Roman" w:hAnsi="Times New Roman" w:cs="Times New Roman"/>
                <w:szCs w:val="28"/>
              </w:rPr>
              <w:t>мне радость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и вдохновение. Их искренняя улыбка, успехи и достижения становятся источником энергии и мотивации для 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>меня.</w:t>
            </w:r>
          </w:p>
          <w:p w:rsidR="00F85AC9" w:rsidRPr="009F3082" w:rsidRDefault="00CE7A3A" w:rsidP="009F3082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Эти уроки делают</w:t>
            </w:r>
            <w:r w:rsidR="00DC7512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F3082" w:rsidRPr="009F3082">
              <w:rPr>
                <w:rFonts w:ascii="Times New Roman" w:hAnsi="Times New Roman" w:cs="Times New Roman"/>
                <w:szCs w:val="28"/>
              </w:rPr>
              <w:t>мою работу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не только профессией, но и важным жизненным опытом, который формирует личность и мировоззрение.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8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lastRenderedPageBreak/>
              <w:t>Расскажите о самом необычном вопросе, который вам задавал ребёнок, и как вы на него ответили?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12" w:rsidRPr="009F3082" w:rsidRDefault="00DC7512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Один из самых необычных вопросов, который я слышала от ребёнка, звучал примерно так: «Почему облака не падают?» Этот вопрос заставил меня задуматься и вспомнить основы физики, чтобы объяснить ребёнку простыми словами. </w:t>
            </w:r>
          </w:p>
          <w:p w:rsidR="00F85AC9" w:rsidRPr="009F3082" w:rsidRDefault="00DC7512" w:rsidP="009F3082">
            <w:pPr>
              <w:spacing w:after="0" w:line="259" w:lineRule="auto"/>
              <w:ind w:left="6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- Облака состоят из маленьких капелек воды или кристалликов льда, которые настолько лёгкие, что воздух держит их вверху. Представь себе пушинку: её тоже ветер поднимает высоко в небо. Так же и с облаками: хотя они большие, но сделаны из лёгких частиц, поэтому остаются в воздухе.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 xml:space="preserve">Ребёнок внимательно слушал и потом спросил ещё больше вопросов, пытаясь разобраться в устройстве мира вокруг себя. Такие моменты напоминают нам, </w:t>
            </w:r>
            <w:r w:rsidRPr="009F3082">
              <w:rPr>
                <w:rFonts w:ascii="Times New Roman" w:hAnsi="Times New Roman" w:cs="Times New Roman"/>
                <w:szCs w:val="28"/>
              </w:rPr>
              <w:lastRenderedPageBreak/>
              <w:t>насколько любопытны и открыты дети, и как важно поддерживать их интерес к познанию.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8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lastRenderedPageBreak/>
              <w:t>Куда бы вы обязательно повели воспитанников из другого региона, приехавших к вам в гости?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DC7512" w:rsidP="009F3082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Повести гостей-воспитанников из другого региона - это уникальная возможность погрузить детей в мир удивительных открытий, открыв перед ними двери в волшебную страну нашего родного края. Но прежде всего я пригласила бы ребят заглянуть именно сюда, в стены нашего детского сада, ведь здесь, словно в стране чудес, спрятано столько увлекательного и познавательного!</w:t>
            </w:r>
            <w:r w:rsidR="009F3082" w:rsidRPr="009F3082">
              <w:rPr>
                <w:rFonts w:ascii="Times New Roman" w:hAnsi="Times New Roman" w:cs="Times New Roman"/>
                <w:szCs w:val="28"/>
              </w:rPr>
              <w:br/>
              <w:t xml:space="preserve">Здесь каждая группа 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становится окном в мир фантазий и творчества, а дружелюбная атмосфера наполняет сердца радостью и теплом. Ведь самое главное приключение начинается там, где царят заботливые руки педагогов, яркие краски детских рисунков и звонкий с</w:t>
            </w:r>
            <w:r w:rsidR="009F3082" w:rsidRPr="009F3082">
              <w:rPr>
                <w:rFonts w:ascii="Times New Roman" w:hAnsi="Times New Roman" w:cs="Times New Roman"/>
                <w:szCs w:val="28"/>
              </w:rPr>
              <w:t xml:space="preserve">мех малышей, гуляющих по уютным </w:t>
            </w:r>
            <w:r w:rsidRPr="009F3082">
              <w:rPr>
                <w:rFonts w:ascii="Times New Roman" w:hAnsi="Times New Roman" w:cs="Times New Roman"/>
                <w:szCs w:val="28"/>
              </w:rPr>
              <w:t>дорожкам сада.</w:t>
            </w:r>
            <w:r w:rsidR="009F3082" w:rsidRPr="009F3082">
              <w:rPr>
                <w:rFonts w:ascii="Times New Roman" w:hAnsi="Times New Roman" w:cs="Times New Roman"/>
                <w:szCs w:val="28"/>
              </w:rPr>
              <w:br/>
            </w:r>
            <w:r w:rsidRPr="009F3082">
              <w:rPr>
                <w:rFonts w:ascii="Times New Roman" w:hAnsi="Times New Roman" w:cs="Times New Roman"/>
                <w:szCs w:val="28"/>
              </w:rPr>
              <w:t>Так давайте откроем дверь в этот особенный мир вместе, окунувшись в неповторимую атмосферу детства и дружбы!</w:t>
            </w:r>
          </w:p>
        </w:tc>
      </w:tr>
      <w:tr w:rsidR="00F85AC9" w:rsidRPr="009F3082">
        <w:trPr>
          <w:trHeight w:val="57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Ваша самая смелая мечта о вашем профессиональном будущем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9F3082" w:rsidP="009F3082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Моя самая смелая профессиональная мечта -создать образовательное пространство, которое станет настоящим центром развития и самовыражения для каждого ребёнка. Я представляю себе место, где: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F3082">
              <w:rPr>
                <w:rFonts w:ascii="Times New Roman" w:hAnsi="Times New Roman" w:cs="Times New Roman"/>
                <w:szCs w:val="28"/>
              </w:rPr>
              <w:t>Каждый ребёнок чувствует себя услышанным и понятым, где его идеи и желания уважают и поддерживают.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F3082">
              <w:rPr>
                <w:rFonts w:ascii="Times New Roman" w:hAnsi="Times New Roman" w:cs="Times New Roman"/>
                <w:szCs w:val="28"/>
              </w:rPr>
              <w:t>Творческие занятия и научные исследования идут рука об руку, позволяя развивать таланты и способности в разных направлениях.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F3082">
              <w:rPr>
                <w:rFonts w:ascii="Times New Roman" w:hAnsi="Times New Roman" w:cs="Times New Roman"/>
                <w:szCs w:val="28"/>
              </w:rPr>
              <w:t>Педагоги вдохновляют друг друга и постоянно совершенствуются, обмениваясь опытом и создавая инновационные методики воспитания и обучения.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</w:r>
            <w:r w:rsidRPr="009F3082">
              <w:rPr>
                <w:rFonts w:ascii="Times New Roman" w:hAnsi="Times New Roman" w:cs="Times New Roman"/>
                <w:szCs w:val="28"/>
              </w:rPr>
              <w:lastRenderedPageBreak/>
              <w:t>- Родители активно участвуют в жизни образовательного центра, становясь партнёрами в развитии своих детей.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>Это место должно стать домом для тех, кто стремится раскрыть потенциал каждого ребёнка, создав условия для гармоничного роста и счастья. Моя мечта — сделать так, чтобы каждый малыш мог сказать: «Здесь я стал собой!»</w:t>
            </w:r>
          </w:p>
        </w:tc>
      </w:tr>
      <w:tr w:rsidR="00F85AC9" w:rsidRPr="009F3082">
        <w:trPr>
          <w:trHeight w:val="8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lastRenderedPageBreak/>
              <w:t>Ваши увлечения, в которых вы могли бы стать примером для своих /воспитанников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9F3082" w:rsidP="009F3082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Мои личные увлечения позволяют мне быть ближе к детям и служить им живым примером. Среди моих увлечений выделяются несколько направлений, которые помогают воспитывать важных качеств характера, но самое любимое это чтение. Литературные предпочтения (</w:t>
            </w:r>
            <w:r w:rsidRPr="009F3082">
              <w:rPr>
                <w:rFonts w:ascii="Times New Roman" w:hAnsi="Times New Roman" w:cs="Times New Roman"/>
                <w:i/>
                <w:iCs/>
                <w:szCs w:val="28"/>
              </w:rPr>
              <w:t>классика русской литературы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F3082">
              <w:rPr>
                <w:rFonts w:ascii="Times New Roman" w:hAnsi="Times New Roman" w:cs="Times New Roman"/>
                <w:i/>
                <w:iCs/>
                <w:szCs w:val="28"/>
              </w:rPr>
              <w:t>детские сказки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F3082">
              <w:rPr>
                <w:rFonts w:ascii="Times New Roman" w:hAnsi="Times New Roman" w:cs="Times New Roman"/>
                <w:i/>
                <w:iCs/>
                <w:szCs w:val="28"/>
              </w:rPr>
              <w:t>современные авторы</w:t>
            </w:r>
            <w:r w:rsidRPr="009F3082">
              <w:rPr>
                <w:rFonts w:ascii="Times New Roman" w:hAnsi="Times New Roman" w:cs="Times New Roman"/>
                <w:szCs w:val="28"/>
              </w:rPr>
              <w:t>) помогают расширить кругозор, развить речь и образное мышление. Вместе мы можем путешествовать по страницам книг, переживая приключения героев и находя полезные советы.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>
        <w:trPr>
          <w:trHeight w:val="5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В чем, по вашему мнению, состоит основная миссия воспитателя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?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82" w:rsidRPr="009F3082" w:rsidRDefault="009F3082" w:rsidP="009F3082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 xml:space="preserve">Основная миссия воспитателя заключается в создании условий для всестороннего развития каждой уникальной личности ребенка. Мы не просто присматриваем за детьми — наша задача гораздо глубже и ответственное. </w:t>
            </w:r>
          </w:p>
          <w:p w:rsidR="00F85AC9" w:rsidRPr="009F3082" w:rsidRDefault="009F3082" w:rsidP="009F3082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t>Она включает в себя три ключевых аспекта: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>1.Создание безопасной среды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>Воспитатель обеспечивает физическую и психологическую защиту ребенку, формируя доверительные отношения и помогая малышу чувствовать себя уверенно в новом коллективе.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>2.Развитие способностей и талантов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 xml:space="preserve">Мы выявляем индивидуальные особенности каждого ребенка, поддерживаем и направляем его творческие порывы, способствуя раскрытию потенциала и развитию </w:t>
            </w:r>
            <w:r w:rsidRPr="009F3082">
              <w:rPr>
                <w:rFonts w:ascii="Times New Roman" w:hAnsi="Times New Roman" w:cs="Times New Roman"/>
                <w:szCs w:val="28"/>
              </w:rPr>
              <w:lastRenderedPageBreak/>
              <w:t>самостоятельности.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>3.Формирование нравственных ценностей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>Через общение, игру и пример взрослого воспитатель передает базовые моральные принципы, учит доброте, честности, справедливости и ответственности.</w:t>
            </w:r>
            <w:r w:rsidRPr="009F3082">
              <w:rPr>
                <w:rFonts w:ascii="Times New Roman" w:hAnsi="Times New Roman" w:cs="Times New Roman"/>
                <w:szCs w:val="28"/>
              </w:rPr>
              <w:br/>
              <w:t>Именно благодаря сочетанию заботы, поддержки и личного примера воспитатели играют ключевую роль в формировании будущего поколения.</w:t>
            </w:r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85AC9" w:rsidRPr="009F3082" w:rsidTr="00CE7A3A">
        <w:trPr>
          <w:trHeight w:val="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EF718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F3082">
              <w:rPr>
                <w:rFonts w:ascii="Times New Roman" w:hAnsi="Times New Roman" w:cs="Times New Roman"/>
                <w:szCs w:val="28"/>
              </w:rPr>
              <w:lastRenderedPageBreak/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  <w:r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AC9" w:rsidRPr="009F3082" w:rsidRDefault="009F3082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  <w:szCs w:val="28"/>
              </w:rPr>
            </w:pPr>
            <w:hyperlink r:id="rId8" w:history="1">
              <w:r w:rsidRPr="009F3082">
                <w:rPr>
                  <w:rStyle w:val="a3"/>
                  <w:rFonts w:ascii="Times New Roman" w:hAnsi="Times New Roman" w:cs="Times New Roman"/>
                  <w:szCs w:val="28"/>
                </w:rPr>
                <w:t>Воспитатель года -2026</w:t>
              </w:r>
            </w:hyperlink>
            <w:r w:rsidR="00EF7186" w:rsidRPr="009F308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F85AC9" w:rsidRPr="009F3082" w:rsidRDefault="00EF7186" w:rsidP="00DC7512">
      <w:pPr>
        <w:spacing w:after="0" w:line="259" w:lineRule="auto"/>
        <w:ind w:firstLine="0"/>
        <w:jc w:val="left"/>
        <w:rPr>
          <w:rFonts w:ascii="Times New Roman" w:hAnsi="Times New Roman" w:cs="Times New Roman"/>
          <w:szCs w:val="28"/>
        </w:rPr>
      </w:pPr>
      <w:r w:rsidRPr="009F3082">
        <w:rPr>
          <w:rFonts w:ascii="Times New Roman" w:hAnsi="Times New Roman" w:cs="Times New Roman"/>
          <w:szCs w:val="28"/>
        </w:rPr>
        <w:t xml:space="preserve"> </w:t>
      </w:r>
    </w:p>
    <w:p w:rsidR="00F85AC9" w:rsidRPr="009F3082" w:rsidRDefault="00EF7186">
      <w:pPr>
        <w:spacing w:after="0" w:line="259" w:lineRule="auto"/>
        <w:ind w:left="3601" w:firstLine="0"/>
        <w:jc w:val="left"/>
        <w:rPr>
          <w:rFonts w:ascii="Times New Roman" w:hAnsi="Times New Roman" w:cs="Times New Roman"/>
          <w:szCs w:val="28"/>
        </w:rPr>
      </w:pPr>
      <w:r w:rsidRPr="009F3082">
        <w:rPr>
          <w:rFonts w:ascii="Times New Roman" w:hAnsi="Times New Roman" w:cs="Times New Roman"/>
          <w:szCs w:val="28"/>
        </w:rPr>
        <w:t xml:space="preserve"> </w:t>
      </w:r>
    </w:p>
    <w:p w:rsidR="009F3082" w:rsidRPr="009F3082" w:rsidRDefault="00DC751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Cs w:val="28"/>
        </w:rPr>
      </w:pPr>
      <w:r w:rsidRPr="009F3082">
        <w:rPr>
          <w:rFonts w:ascii="Times New Roman" w:hAnsi="Times New Roman" w:cs="Times New Roman"/>
          <w:b/>
          <w:szCs w:val="28"/>
        </w:rPr>
        <w:t xml:space="preserve">                                                  </w:t>
      </w:r>
    </w:p>
    <w:p w:rsidR="009F3082" w:rsidRP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Cs w:val="28"/>
        </w:rPr>
      </w:pPr>
    </w:p>
    <w:p w:rsidR="009F3082" w:rsidRP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Cs w:val="28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9F3082" w:rsidRDefault="009F3082" w:rsidP="00DC7512">
      <w:pPr>
        <w:spacing w:after="0" w:line="259" w:lineRule="auto"/>
        <w:ind w:right="139" w:firstLine="0"/>
        <w:rPr>
          <w:rFonts w:ascii="Times New Roman" w:hAnsi="Times New Roman" w:cs="Times New Roman"/>
          <w:b/>
          <w:sz w:val="24"/>
          <w:szCs w:val="24"/>
        </w:rPr>
      </w:pPr>
    </w:p>
    <w:p w:rsidR="00F85AC9" w:rsidRPr="00DC7512" w:rsidRDefault="00EF7186">
      <w:pPr>
        <w:spacing w:after="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C75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5AC9" w:rsidRPr="00DC7512">
      <w:footerReference w:type="even" r:id="rId9"/>
      <w:footerReference w:type="default" r:id="rId10"/>
      <w:footerReference w:type="first" r:id="rId11"/>
      <w:pgSz w:w="11906" w:h="16838"/>
      <w:pgMar w:top="1052" w:right="790" w:bottom="1169" w:left="1419" w:header="72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86" w:rsidRDefault="00EF7186">
      <w:pPr>
        <w:spacing w:after="0" w:line="240" w:lineRule="auto"/>
      </w:pPr>
      <w:r>
        <w:separator/>
      </w:r>
    </w:p>
  </w:endnote>
  <w:endnote w:type="continuationSeparator" w:id="0">
    <w:p w:rsidR="00EF7186" w:rsidRDefault="00EF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C9" w:rsidRDefault="00EF7186">
    <w:pPr>
      <w:spacing w:after="0" w:line="259" w:lineRule="auto"/>
      <w:ind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85AC9" w:rsidRDefault="00EF7186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C9" w:rsidRDefault="00EF7186">
    <w:pPr>
      <w:spacing w:after="0" w:line="259" w:lineRule="auto"/>
      <w:ind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0993" w:rsidRPr="00940993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85AC9" w:rsidRDefault="00EF7186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C9" w:rsidRDefault="00EF7186">
    <w:pPr>
      <w:spacing w:after="0" w:line="259" w:lineRule="auto"/>
      <w:ind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85AC9" w:rsidRDefault="00EF7186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86" w:rsidRDefault="00EF7186">
      <w:pPr>
        <w:spacing w:after="0" w:line="240" w:lineRule="auto"/>
      </w:pPr>
      <w:r>
        <w:separator/>
      </w:r>
    </w:p>
  </w:footnote>
  <w:footnote w:type="continuationSeparator" w:id="0">
    <w:p w:rsidR="00EF7186" w:rsidRDefault="00EF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E86"/>
    <w:multiLevelType w:val="hybridMultilevel"/>
    <w:tmpl w:val="7474218E"/>
    <w:lvl w:ilvl="0" w:tplc="A5786B0C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41304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EE4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E89DC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4C1942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2A642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2567C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8758E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2C6CAE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73DCE"/>
    <w:multiLevelType w:val="hybridMultilevel"/>
    <w:tmpl w:val="862847DE"/>
    <w:lvl w:ilvl="0" w:tplc="81D2F034">
      <w:start w:val="1"/>
      <w:numFmt w:val="decimal"/>
      <w:lvlText w:val="%1."/>
      <w:lvlJc w:val="left"/>
      <w:pPr>
        <w:ind w:left="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A4A2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445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CA1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E343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81BB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881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2BD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E991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AF3854"/>
    <w:multiLevelType w:val="multilevel"/>
    <w:tmpl w:val="5098298A"/>
    <w:lvl w:ilvl="0">
      <w:start w:val="10"/>
      <w:numFmt w:val="decimal"/>
      <w:lvlText w:val="%1."/>
      <w:lvlJc w:val="left"/>
      <w:pPr>
        <w:ind w:left="1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0C1B9F"/>
    <w:multiLevelType w:val="hybridMultilevel"/>
    <w:tmpl w:val="B9F69CF4"/>
    <w:lvl w:ilvl="0" w:tplc="D24C5106">
      <w:numFmt w:val="decimal"/>
      <w:lvlText w:val="%1"/>
      <w:lvlJc w:val="left"/>
      <w:pPr>
        <w:ind w:left="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66B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AE9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4A7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7C177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6E6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EE74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E217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A878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B21427"/>
    <w:multiLevelType w:val="hybridMultilevel"/>
    <w:tmpl w:val="AB24009A"/>
    <w:lvl w:ilvl="0" w:tplc="60AE6B0C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7A13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BEE1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32A4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0E6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253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9C57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92F7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5AAB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3B0AD5"/>
    <w:multiLevelType w:val="multilevel"/>
    <w:tmpl w:val="82E04B28"/>
    <w:lvl w:ilvl="0">
      <w:start w:val="1"/>
      <w:numFmt w:val="decimal"/>
      <w:lvlText w:val="%1."/>
      <w:lvlJc w:val="left"/>
      <w:pPr>
        <w:ind w:left="1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CB430E"/>
    <w:multiLevelType w:val="hybridMultilevel"/>
    <w:tmpl w:val="7F66D3F6"/>
    <w:lvl w:ilvl="0" w:tplc="40AC9C6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0405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90854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34570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00C8C6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0FA3C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622A34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42DBD8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A839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C9"/>
    <w:rsid w:val="00940993"/>
    <w:rsid w:val="009F3082"/>
    <w:rsid w:val="00CE7A3A"/>
    <w:rsid w:val="00DC7512"/>
    <w:rsid w:val="00DF5370"/>
    <w:rsid w:val="00EF7186"/>
    <w:rsid w:val="00F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9B6C"/>
  <w15:docId w15:val="{64A7C0A9-D716-4FD0-BB2F-287EFF57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248" w:lineRule="auto"/>
      <w:ind w:firstLine="698"/>
      <w:jc w:val="both"/>
    </w:pPr>
    <w:rPr>
      <w:rFonts w:ascii="Cambria" w:eastAsia="Cambria" w:hAnsi="Cambria" w:cs="Cambria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Cambria" w:eastAsia="Cambria" w:hAnsi="Cambria" w:cs="Cambria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Cambria" w:eastAsia="Cambria" w:hAnsi="Cambria" w:cs="Cambria"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mbria" w:eastAsia="Cambria" w:hAnsi="Cambria" w:cs="Cambria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Cambria" w:eastAsia="Cambria" w:hAnsi="Cambria" w:cs="Cambria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E7A3A"/>
    <w:rPr>
      <w:color w:val="0563C1" w:themeColor="hyperlink"/>
      <w:u w:val="single"/>
    </w:rPr>
  </w:style>
  <w:style w:type="paragraph" w:styleId="a4">
    <w:name w:val="No Spacing"/>
    <w:uiPriority w:val="1"/>
    <w:qFormat/>
    <w:rsid w:val="009F3082"/>
    <w:pPr>
      <w:spacing w:after="0" w:line="240" w:lineRule="auto"/>
      <w:ind w:firstLine="698"/>
      <w:jc w:val="both"/>
    </w:pPr>
    <w:rPr>
      <w:rFonts w:ascii="Cambria" w:eastAsia="Cambria" w:hAnsi="Cambria" w:cs="Cambria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F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082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93.tvoysadik.ru/?section_id=8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93.tvoysadi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cp:lastModifiedBy>ДС 393</cp:lastModifiedBy>
  <cp:revision>2</cp:revision>
  <cp:lastPrinted>2026-01-19T08:47:00Z</cp:lastPrinted>
  <dcterms:created xsi:type="dcterms:W3CDTF">2026-01-19T08:56:00Z</dcterms:created>
  <dcterms:modified xsi:type="dcterms:W3CDTF">2026-01-19T08:56:00Z</dcterms:modified>
</cp:coreProperties>
</file>